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16" w:rsidRPr="003E4645" w:rsidRDefault="00D32C16" w:rsidP="00D32C16">
      <w:pPr>
        <w:shd w:val="clear" w:color="auto" w:fill="FFFFFF"/>
        <w:spacing w:before="210" w:after="210" w:line="240" w:lineRule="auto"/>
        <w:jc w:val="center"/>
        <w:outlineLvl w:val="1"/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E4645"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  <w:t>Памятка «Как понять, что тебя вербуют в ИГИЛ?»</w:t>
      </w:r>
    </w:p>
    <w:p w:rsidR="00D32C16" w:rsidRPr="00D32C16" w:rsidRDefault="00D32C16" w:rsidP="00D32C1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D32C16">
        <w:rPr>
          <w:rFonts w:ascii="Verdana" w:eastAsia="Times New Roman" w:hAnsi="Verdana" w:cs="Times New Roman"/>
          <w:noProof/>
          <w:color w:val="80808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85090</wp:posOffset>
            </wp:positionV>
            <wp:extent cx="2757805" cy="1720215"/>
            <wp:effectExtent l="0" t="0" r="4445" b="0"/>
            <wp:wrapSquare wrapText="bothSides"/>
            <wp:docPr id="1" name="Рисунок 1" descr="http://psy.su/mod_files/news_6/small_img_img_news_6_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su/mod_files/news_6/small_img_img_news_6_5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жертв представители запрещенной в России ИГИЛ ищут в Интернете: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конечно, на сайтах знакомств.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Рассказываем,  как вычислить вербовщика и не поддаться его влиянию.</w:t>
      </w:r>
    </w:p>
    <w:p w:rsid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пользователь социальной сети:</w:t>
      </w:r>
    </w:p>
    <w:p w:rsidR="00DC3290" w:rsidRDefault="00D32C16" w:rsidP="00303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кладезь для психоанализа и первичного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подходящих для вербовки личностей. Фотографии, записи на стене,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комменты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группах дают представление об интересах  человека, круге его общения, комплексах и проблемах.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D32C16" w:rsidRDefault="00DC3290" w:rsidP="00DC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Вербовщик в</w:t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ычисляет свою жертву путем  анализа  переписки  в  различных  группах: мусульманских группах, группах, посвященных восточной культуре, группах брошенных жен, людей, находящихся в депрессии или испытывающих какие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трудности, например,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задолженность  перед  банком, </w:t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  знакомств,  группах  по  интересам,  например,  среди поклонников компьютерных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стрелялок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Наметив себе несколько жертв, вербовщик начинает знакомиться с ними. Будьте внимательны, когда  к  вам "стучится" новый знакомый! Не принимайте  в  друзья всех подряд! Выясняйте, кто он и откуда Вы можете быть знакомы! Ведь эт</w:t>
      </w:r>
      <w:r w:rsidR="00D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может быть бот или вербовщик!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для вербовки также используются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пришло сообщение непонятного содержания с незнакомого номера, не отвечайте на него!</w:t>
      </w:r>
    </w:p>
    <w:p w:rsidR="00D32C16" w:rsidRPr="00D32C16" w:rsidRDefault="00D32C16" w:rsidP="00D3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может вести переписку вербовщик?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Как  правило,  новый  знакомый начинает  активно 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Выяснив, чего или кого человеку не хватает, вербовщики стараются занять пустующую нишу в жизни человека. Он стремятся стать Вам другом, любовником, соратником, учителем, спасителем и пр. Старается помочь решить ваши проблемы (даже если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Выего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не просите), чтобы в дальнейшем Вы чувствовали себя обязанным ему. Вот фразы,  которые должны насторожить: «я  хочу тебе помочь»,  «ты себе даже не представляешь, как тебе сейчас нужна помощь».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Вербовщик будет стараться изменить Вашу привычную жизнь: "порвать с людьми, которые тебя не ценят", 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 ходе  переписки  он  будет  манипулировать  эмоциональным  состоянием  для  того,  чтобы запрограммировать на определенное поведение. Он может либо соглашаться с Вами: «Ты все правильно говоришь. Я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Главная задача вербовщика — сделать человека беззащитным перед манипуляцией, заставить человека усомниться в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своѐм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мировоззрении, в своих жизненных принципах, идеях.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Потом он пообещает решить все проблемы разом, но при условии выполнения некоего задания. В качестве теста может попросить о любой, самой простой услуге. Если жертва соглашается, то она попала к вербовщику на крючок.</w:t>
      </w:r>
    </w:p>
    <w:p w:rsidR="00DC3290" w:rsidRDefault="00D32C16" w:rsidP="00DC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После этого обычно следует приглашение познакомиться  лично, посетить  какое-нибудь собрание или встречу, чтобы найти новых друзей.</w:t>
      </w:r>
    </w:p>
    <w:p w:rsidR="00DC3290" w:rsidRDefault="00DC3290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общая схема ведения переписки.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и повод для нее могут быть самыми разными: любовная переписка, помощь в решении жизненных и финансовых проблем, помощь в изучении восточной  культуры,  религиозная  солидарность  (в случае переписки с  мусульманином:  "ты должен помочь своим братьям, страдающим от кровавого режима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Асада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"твой религиозный долг совершить хиджру/переселение/ в страну, которая живет по законам шариата, где нет алкоголя, наркотиков и разврата", "давай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совершим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никях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/мусульманское бракосочетание/ и уедем туда, где будем жить праведной жизнью" и т.д.)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Те, кто наиболее уязвим для вербовки: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Одинокие люди, ищущие вторую половину; люди, находящиеся в состоянии 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DC3290" w:rsidRDefault="00DC3290" w:rsidP="00DC3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="00D32C16"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ПРОТИВОСТОЯТЬ</w:t>
      </w:r>
      <w:r w:rsidR="00D32C16"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 ВЕРБОВКИ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Общаясь с новыми людьми, особенно онлайн, соблюдайте три правила:</w:t>
      </w:r>
    </w:p>
    <w:p w:rsidR="00D32C16" w:rsidRP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Сохраняйте осознанность, понимание,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Перепроверяйте любую информацию, исследуя предмет полностью, начиная с  отзывов в Интернете и заканчивая сводками МВД.</w:t>
      </w:r>
    </w:p>
    <w:p w:rsidR="00DC3290" w:rsidRDefault="00D32C16" w:rsidP="00DC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  Вы посетитель мечети: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мусульман вербуют во время посещения мечетей,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халяль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-кафе, на рынках и базарах, где большая концентрация приезжих и где существуют своеобразные "биржи труда", где человек может найти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 правило,  вербовщик  безошибочно  видит  свою  потенциальную  жертву. Это  может  быть молодой человек растерянного вида, приезжий, который ищет своих земляков, который пришел за моральной либо материальной поддержкой.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заводят разговор, проявляют внимание и благосклонность, стараются помочь в решении текущей проблемы, например, дают денег в долг, делают фиктивные разрешительные документы и потом начинают промывать мозги:  пропагандируют "чистый  ислам", дают читать соответствующие  книги,  предлагают не ходить в мечеть, "т.к.  тут неправильно молятся",  а посещать собрания "истинно верующих" на квартире или в доме.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откровенно предложить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поехать на войну за серьезное вознаграждение или начинают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645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шантажировать, угрожая раскрыть какой-то секрет, проступок или вредную привычку родным и друзьям.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делать? Ответить: "Брат, вот ты мне говоришь ехать на джихад, а сам чего же тут сидишь и не едешь?" либо "Ты езжай на войну, я за тебя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джаназа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/заупокойную молитву/ прочитаю".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участие в террористической деятельности является тяжким преступлением (УК РФ, Статьи 205-208,  280-284), которое карается различными сроками лишения свободы. Если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Выуедете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ИГИЛ, Вы навсегда разрушите собственную жизнь и жизнь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близких!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чувствуете, что вас вербуют, незамедлительно обратитесь в правоохранительные органы, тем самым Вы окажете содействие борьбе с терроризмом.</w:t>
      </w:r>
    </w:p>
    <w:p w:rsidR="00DC3290" w:rsidRDefault="00DC3290" w:rsidP="00DC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7E" w:rsidRPr="00914E44" w:rsidRDefault="00D32C16" w:rsidP="00802C7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14E4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Телефоны доверия ГУ МВД России по Свердловской области: (343) 358-71-61, (343) 358-70-71, Почта доверия ГУ МВД России по Свердловской о</w:t>
      </w:r>
      <w:bookmarkStart w:id="0" w:name="_GoBack"/>
      <w:bookmarkEnd w:id="0"/>
      <w:r w:rsidRPr="00914E4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бласти: mvd66_request@mvd.ru телефон доверия УФСБ России по Свердловской области (343) 371-37-51 Почта УФСБ России по Свердловской </w:t>
      </w:r>
      <w:proofErr w:type="spellStart"/>
      <w:r w:rsidRPr="00914E4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области:sverdlovsk@fsb.ru</w:t>
      </w:r>
      <w:proofErr w:type="spellEnd"/>
    </w:p>
    <w:p w:rsidR="00802C7E" w:rsidRDefault="00802C7E" w:rsidP="0080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7E" w:rsidRDefault="00802C7E" w:rsidP="0080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</w:t>
      </w:r>
    </w:p>
    <w:p w:rsidR="00802C7E" w:rsidRDefault="00802C7E" w:rsidP="0080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Памятка разработана кафедрой теологии УГГУ при поддержке ЦРО «Духовное управление мусульман Свердловской области (Центральный </w:t>
      </w:r>
      <w:proofErr w:type="spellStart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муфтият</w:t>
      </w:r>
      <w:proofErr w:type="spellEnd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  материалам:  Страшная  сказка  ИГИЛ. </w:t>
      </w:r>
      <w:proofErr w:type="gramStart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-М</w:t>
      </w:r>
      <w:proofErr w:type="gramEnd"/>
      <w:r w:rsidRPr="00D32C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.:  Общественная  палата  РФ,  2015 -21  с.;  сайтов http://www.yaplakal.com; http://психоаналитик-матвеев.рф;  http://www.aif.ru;  http://18-81.ru  и  собственных методических разработок.</w:t>
      </w: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AE5C9B" w:rsidRPr="00AE5C9B" w:rsidRDefault="00AE5C9B" w:rsidP="00AE5C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5C9B">
        <w:rPr>
          <w:rFonts w:ascii="Times New Roman" w:hAnsi="Times New Roman" w:cs="Times New Roman"/>
          <w:color w:val="FF0000"/>
          <w:sz w:val="36"/>
          <w:szCs w:val="36"/>
        </w:rPr>
        <w:t>Если Вы стали очевидцем проявления экстремизма, звоните:</w:t>
      </w:r>
    </w:p>
    <w:p w:rsidR="00AE5C9B" w:rsidRPr="00A5177E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Отдел МВД России по г. Полевскому 02, (343 50) 3-43-40, 5-40-32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ab/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14"/>
          <w:szCs w:val="14"/>
        </w:rPr>
      </w:pP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Администрация Полевского городского округа (343 50) 5-40-01</w:t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14"/>
          <w:szCs w:val="14"/>
        </w:rPr>
      </w:pP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E5C9B">
        <w:rPr>
          <w:rFonts w:ascii="Times New Roman" w:hAnsi="Times New Roman" w:cs="Times New Roman"/>
          <w:b/>
          <w:color w:val="003300"/>
          <w:sz w:val="32"/>
          <w:szCs w:val="32"/>
        </w:rPr>
        <w:t>Прокуратура г. Полевского</w:t>
      </w:r>
      <w:r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(343 50) 3-39-44</w:t>
      </w:r>
    </w:p>
    <w:p w:rsidR="00AE5C9B" w:rsidRP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14"/>
          <w:szCs w:val="14"/>
        </w:rPr>
      </w:pPr>
    </w:p>
    <w:p w:rsidR="00AE5C9B" w:rsidRPr="00D86C8D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AE5C9B" w:rsidRPr="00D86C8D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AE5C9B" w:rsidRDefault="00AE5C9B" w:rsidP="00AE5C9B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802C7E" w:rsidRDefault="0080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802C7E" w:rsidSect="003E46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_cy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795"/>
    <w:multiLevelType w:val="multilevel"/>
    <w:tmpl w:val="357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C"/>
    <w:rsid w:val="00164E2C"/>
    <w:rsid w:val="003034AE"/>
    <w:rsid w:val="003E4645"/>
    <w:rsid w:val="004A4A8E"/>
    <w:rsid w:val="005C12B5"/>
    <w:rsid w:val="00713199"/>
    <w:rsid w:val="00802C7E"/>
    <w:rsid w:val="009100B8"/>
    <w:rsid w:val="00914E44"/>
    <w:rsid w:val="00AE41E9"/>
    <w:rsid w:val="00AE5C9B"/>
    <w:rsid w:val="00C37945"/>
    <w:rsid w:val="00D32C16"/>
    <w:rsid w:val="00DC3290"/>
    <w:rsid w:val="00E9213E"/>
    <w:rsid w:val="00E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7980">
                  <w:marLeft w:val="33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37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674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 ПГО</dc:creator>
  <cp:lastModifiedBy>Советник Главы ПГО</cp:lastModifiedBy>
  <cp:revision>12</cp:revision>
  <dcterms:created xsi:type="dcterms:W3CDTF">2017-02-20T12:34:00Z</dcterms:created>
  <dcterms:modified xsi:type="dcterms:W3CDTF">2017-02-21T10:57:00Z</dcterms:modified>
</cp:coreProperties>
</file>