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E" w:rsidRPr="004B323A" w:rsidRDefault="001500AE" w:rsidP="001500AE">
      <w:pPr>
        <w:pStyle w:val="a3"/>
        <w:jc w:val="right"/>
        <w:rPr>
          <w:rFonts w:asciiTheme="majorHAnsi" w:hAnsiTheme="majorHAnsi"/>
          <w:b/>
          <w:sz w:val="20"/>
          <w:szCs w:val="24"/>
        </w:rPr>
      </w:pPr>
      <w:r w:rsidRPr="004B323A">
        <w:rPr>
          <w:rFonts w:asciiTheme="majorHAnsi" w:hAnsiTheme="majorHAnsi"/>
          <w:sz w:val="20"/>
          <w:szCs w:val="24"/>
        </w:rPr>
        <w:t>Утверждено приказом Начальника</w:t>
      </w:r>
    </w:p>
    <w:p w:rsidR="001500AE" w:rsidRPr="004B323A" w:rsidRDefault="001500AE" w:rsidP="001500AE">
      <w:pPr>
        <w:pStyle w:val="a3"/>
        <w:jc w:val="right"/>
        <w:rPr>
          <w:rFonts w:asciiTheme="majorHAnsi" w:hAnsiTheme="majorHAnsi"/>
          <w:sz w:val="20"/>
          <w:szCs w:val="24"/>
        </w:rPr>
      </w:pPr>
      <w:r w:rsidRPr="004B323A">
        <w:rPr>
          <w:rFonts w:asciiTheme="majorHAnsi" w:hAnsiTheme="majorHAnsi"/>
          <w:sz w:val="20"/>
          <w:szCs w:val="24"/>
        </w:rPr>
        <w:t>ОМС Управление образованием ПГО</w:t>
      </w:r>
    </w:p>
    <w:p w:rsidR="001500AE" w:rsidRPr="004B323A" w:rsidRDefault="001500AE" w:rsidP="001500AE">
      <w:pPr>
        <w:jc w:val="right"/>
        <w:rPr>
          <w:rFonts w:asciiTheme="majorHAnsi" w:hAnsiTheme="majorHAnsi"/>
          <w:sz w:val="20"/>
        </w:rPr>
      </w:pPr>
      <w:r w:rsidRPr="004B323A">
        <w:rPr>
          <w:rFonts w:asciiTheme="majorHAnsi" w:hAnsiTheme="majorHAnsi"/>
          <w:sz w:val="20"/>
        </w:rPr>
        <w:t>№  225-Д       от 20   сентября 2018 г.</w:t>
      </w:r>
    </w:p>
    <w:p w:rsidR="001500AE" w:rsidRPr="004B323A" w:rsidRDefault="001500AE" w:rsidP="001500AE">
      <w:pPr>
        <w:jc w:val="right"/>
        <w:rPr>
          <w:rFonts w:asciiTheme="majorHAnsi" w:hAnsiTheme="majorHAnsi"/>
          <w:sz w:val="20"/>
        </w:rPr>
      </w:pPr>
      <w:r w:rsidRPr="004B323A">
        <w:rPr>
          <w:rFonts w:asciiTheme="majorHAnsi" w:hAnsiTheme="majorHAnsi"/>
          <w:sz w:val="20"/>
        </w:rPr>
        <w:t>«Об утверждении положений о конкурсах</w:t>
      </w:r>
    </w:p>
    <w:p w:rsidR="001500AE" w:rsidRPr="004B323A" w:rsidRDefault="001500AE" w:rsidP="001500AE">
      <w:pPr>
        <w:jc w:val="right"/>
        <w:rPr>
          <w:rFonts w:asciiTheme="majorHAnsi" w:hAnsiTheme="majorHAnsi"/>
          <w:b/>
          <w:sz w:val="20"/>
        </w:rPr>
      </w:pPr>
      <w:r w:rsidRPr="004B323A">
        <w:rPr>
          <w:rFonts w:asciiTheme="majorHAnsi" w:hAnsiTheme="majorHAnsi"/>
          <w:sz w:val="20"/>
        </w:rPr>
        <w:t xml:space="preserve"> учащихся на 2018-2019 учебный год»</w:t>
      </w:r>
    </w:p>
    <w:p w:rsidR="007D4D6C" w:rsidRDefault="007D4D6C" w:rsidP="007D4D6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rStyle w:val="a5"/>
          <w:rFonts w:ascii="Cambria" w:hAnsi="Cambri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D4D6C" w:rsidRPr="00DA298D" w:rsidRDefault="007D4D6C" w:rsidP="00DA298D">
      <w:pPr>
        <w:jc w:val="center"/>
        <w:rPr>
          <w:rFonts w:asciiTheme="majorHAnsi" w:hAnsiTheme="majorHAnsi"/>
          <w:b/>
          <w:szCs w:val="28"/>
        </w:rPr>
      </w:pPr>
      <w:r w:rsidRPr="00DA298D">
        <w:rPr>
          <w:rFonts w:asciiTheme="majorHAnsi" w:hAnsiTheme="majorHAnsi"/>
          <w:b/>
          <w:szCs w:val="28"/>
        </w:rPr>
        <w:t>Положение</w:t>
      </w:r>
    </w:p>
    <w:p w:rsidR="007D4D6C" w:rsidRPr="00DA298D" w:rsidRDefault="007D4D6C" w:rsidP="00DA298D">
      <w:pPr>
        <w:ind w:firstLine="709"/>
        <w:jc w:val="center"/>
        <w:rPr>
          <w:rFonts w:asciiTheme="majorHAnsi" w:hAnsiTheme="majorHAnsi"/>
          <w:b/>
          <w:szCs w:val="28"/>
        </w:rPr>
      </w:pPr>
      <w:r w:rsidRPr="00DA298D">
        <w:rPr>
          <w:rFonts w:asciiTheme="majorHAnsi" w:hAnsiTheme="majorHAnsi"/>
          <w:b/>
          <w:szCs w:val="28"/>
        </w:rPr>
        <w:t xml:space="preserve">о проведении городского конкурса патриотической песни </w:t>
      </w:r>
    </w:p>
    <w:p w:rsidR="007D4D6C" w:rsidRPr="00DA298D" w:rsidRDefault="00B96D09" w:rsidP="00DA298D">
      <w:pPr>
        <w:ind w:firstLine="709"/>
        <w:jc w:val="center"/>
        <w:rPr>
          <w:rFonts w:asciiTheme="majorHAnsi" w:hAnsiTheme="majorHAnsi"/>
          <w:b/>
          <w:szCs w:val="28"/>
        </w:rPr>
      </w:pPr>
      <w:r w:rsidRPr="00DA298D">
        <w:rPr>
          <w:rFonts w:asciiTheme="majorHAnsi" w:hAnsiTheme="majorHAnsi"/>
          <w:b/>
          <w:szCs w:val="28"/>
        </w:rPr>
        <w:t>«Я иду</w:t>
      </w:r>
      <w:r w:rsidR="00DA298D">
        <w:rPr>
          <w:rFonts w:asciiTheme="majorHAnsi" w:hAnsiTheme="majorHAnsi"/>
          <w:b/>
          <w:szCs w:val="28"/>
        </w:rPr>
        <w:t>,</w:t>
      </w:r>
      <w:r w:rsidRPr="00DA298D">
        <w:rPr>
          <w:rFonts w:asciiTheme="majorHAnsi" w:hAnsiTheme="majorHAnsi"/>
          <w:b/>
          <w:szCs w:val="28"/>
        </w:rPr>
        <w:t xml:space="preserve"> шагаю по стране </w:t>
      </w:r>
      <w:r w:rsidR="001D166B" w:rsidRPr="00DA298D">
        <w:rPr>
          <w:rFonts w:asciiTheme="majorHAnsi" w:hAnsiTheme="majorHAnsi"/>
          <w:b/>
          <w:szCs w:val="28"/>
        </w:rPr>
        <w:t>»</w:t>
      </w:r>
    </w:p>
    <w:p w:rsidR="007D4D6C" w:rsidRPr="00DA298D" w:rsidRDefault="007D4D6C" w:rsidP="00DA298D">
      <w:pPr>
        <w:tabs>
          <w:tab w:val="left" w:pos="180"/>
          <w:tab w:val="left" w:pos="360"/>
          <w:tab w:val="left" w:pos="2160"/>
          <w:tab w:val="left" w:pos="2880"/>
          <w:tab w:val="left" w:pos="3600"/>
        </w:tabs>
        <w:ind w:left="709"/>
        <w:contextualSpacing/>
        <w:jc w:val="center"/>
        <w:rPr>
          <w:rFonts w:asciiTheme="majorHAnsi" w:hAnsiTheme="majorHAnsi"/>
          <w:b/>
          <w:szCs w:val="28"/>
        </w:rPr>
      </w:pPr>
    </w:p>
    <w:p w:rsidR="007D4D6C" w:rsidRPr="00DA298D" w:rsidRDefault="007D4D6C" w:rsidP="00DA298D">
      <w:pPr>
        <w:tabs>
          <w:tab w:val="left" w:pos="180"/>
          <w:tab w:val="left" w:pos="360"/>
          <w:tab w:val="left" w:pos="2160"/>
          <w:tab w:val="left" w:pos="2880"/>
          <w:tab w:val="left" w:pos="3600"/>
        </w:tabs>
        <w:contextualSpacing/>
        <w:jc w:val="both"/>
        <w:rPr>
          <w:rFonts w:asciiTheme="majorHAnsi" w:hAnsiTheme="majorHAnsi"/>
          <w:b/>
          <w:szCs w:val="28"/>
        </w:rPr>
      </w:pPr>
      <w:r w:rsidRPr="00DA298D">
        <w:rPr>
          <w:rFonts w:asciiTheme="majorHAnsi" w:hAnsiTheme="majorHAnsi"/>
          <w:b/>
          <w:szCs w:val="28"/>
        </w:rPr>
        <w:t>1.Общие положения</w:t>
      </w:r>
    </w:p>
    <w:p w:rsidR="007D4D6C" w:rsidRPr="00DA298D" w:rsidRDefault="007D4D6C" w:rsidP="00DA298D">
      <w:pPr>
        <w:tabs>
          <w:tab w:val="left" w:pos="180"/>
          <w:tab w:val="left" w:pos="360"/>
          <w:tab w:val="left" w:pos="2160"/>
          <w:tab w:val="left" w:pos="2880"/>
          <w:tab w:val="left" w:pos="3600"/>
        </w:tabs>
        <w:contextualSpacing/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szCs w:val="28"/>
        </w:rPr>
        <w:t>1.1. Настоящее положение разработано на основании положения областного фестиваля патриотической песни «Салют</w:t>
      </w:r>
      <w:r w:rsidR="00DA298D">
        <w:rPr>
          <w:rFonts w:asciiTheme="majorHAnsi" w:hAnsiTheme="majorHAnsi"/>
          <w:szCs w:val="28"/>
        </w:rPr>
        <w:t xml:space="preserve">, </w:t>
      </w:r>
      <w:r w:rsidRPr="00DA298D">
        <w:rPr>
          <w:rFonts w:asciiTheme="majorHAnsi" w:hAnsiTheme="majorHAnsi"/>
          <w:szCs w:val="28"/>
        </w:rPr>
        <w:t>Россия!»</w:t>
      </w:r>
      <w:r w:rsidR="00DA298D">
        <w:rPr>
          <w:rFonts w:asciiTheme="majorHAnsi" w:hAnsiTheme="majorHAnsi"/>
          <w:szCs w:val="28"/>
        </w:rPr>
        <w:t xml:space="preserve"> </w:t>
      </w:r>
      <w:r w:rsidRPr="00DA298D">
        <w:rPr>
          <w:rFonts w:asciiTheme="majorHAnsi" w:hAnsiTheme="majorHAnsi"/>
          <w:szCs w:val="28"/>
        </w:rPr>
        <w:t xml:space="preserve">. </w:t>
      </w:r>
    </w:p>
    <w:p w:rsidR="007D4D6C" w:rsidRPr="00DA298D" w:rsidRDefault="007D4D6C" w:rsidP="00DA298D">
      <w:pPr>
        <w:tabs>
          <w:tab w:val="left" w:pos="180"/>
        </w:tabs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szCs w:val="28"/>
        </w:rPr>
        <w:t xml:space="preserve">1.2. Городской </w:t>
      </w:r>
      <w:r w:rsidR="0092410D" w:rsidRPr="00DA298D">
        <w:rPr>
          <w:rFonts w:asciiTheme="majorHAnsi" w:hAnsiTheme="majorHAnsi"/>
          <w:szCs w:val="28"/>
        </w:rPr>
        <w:t>конкурс</w:t>
      </w:r>
      <w:r w:rsidRPr="00DA298D">
        <w:rPr>
          <w:rFonts w:asciiTheme="majorHAnsi" w:hAnsiTheme="majorHAnsi"/>
          <w:szCs w:val="28"/>
        </w:rPr>
        <w:t xml:space="preserve"> патриотической песни </w:t>
      </w:r>
      <w:r w:rsidR="001D166B" w:rsidRPr="00DA298D">
        <w:rPr>
          <w:rFonts w:asciiTheme="majorHAnsi" w:hAnsiTheme="majorHAnsi"/>
          <w:szCs w:val="28"/>
        </w:rPr>
        <w:t>«</w:t>
      </w:r>
      <w:r w:rsidR="00B96D09" w:rsidRPr="00DA298D">
        <w:rPr>
          <w:rFonts w:asciiTheme="majorHAnsi" w:hAnsiTheme="majorHAnsi"/>
          <w:szCs w:val="28"/>
        </w:rPr>
        <w:t>Я иду</w:t>
      </w:r>
      <w:r w:rsidR="00DA298D">
        <w:rPr>
          <w:rFonts w:asciiTheme="majorHAnsi" w:hAnsiTheme="majorHAnsi"/>
          <w:szCs w:val="28"/>
        </w:rPr>
        <w:t>,</w:t>
      </w:r>
      <w:r w:rsidR="00B96D09" w:rsidRPr="00DA298D">
        <w:rPr>
          <w:rFonts w:asciiTheme="majorHAnsi" w:hAnsiTheme="majorHAnsi"/>
          <w:szCs w:val="28"/>
        </w:rPr>
        <w:t xml:space="preserve"> шагаю по стране</w:t>
      </w:r>
      <w:r w:rsidR="001D166B" w:rsidRPr="00DA298D">
        <w:rPr>
          <w:rFonts w:asciiTheme="majorHAnsi" w:hAnsiTheme="majorHAnsi"/>
          <w:szCs w:val="28"/>
        </w:rPr>
        <w:t xml:space="preserve">» </w:t>
      </w:r>
      <w:r w:rsidRPr="00DA298D">
        <w:rPr>
          <w:rFonts w:asciiTheme="majorHAnsi" w:hAnsiTheme="majorHAnsi"/>
          <w:szCs w:val="28"/>
        </w:rPr>
        <w:t xml:space="preserve">является составной частью городского фестиваля </w:t>
      </w:r>
      <w:r w:rsidR="00DA298D">
        <w:rPr>
          <w:rFonts w:asciiTheme="majorHAnsi" w:hAnsiTheme="majorHAnsi"/>
          <w:szCs w:val="28"/>
        </w:rPr>
        <w:t xml:space="preserve">детского и юношеского творчества </w:t>
      </w:r>
      <w:r w:rsidRPr="00DA298D">
        <w:rPr>
          <w:rFonts w:asciiTheme="majorHAnsi" w:hAnsiTheme="majorHAnsi"/>
          <w:szCs w:val="28"/>
        </w:rPr>
        <w:t>«Самоцветы» в направлении «Творчество»</w:t>
      </w:r>
      <w:bookmarkStart w:id="0" w:name="_GoBack"/>
      <w:bookmarkEnd w:id="0"/>
      <w:r w:rsidRPr="00DA298D">
        <w:rPr>
          <w:rFonts w:asciiTheme="majorHAnsi" w:hAnsiTheme="majorHAnsi"/>
          <w:szCs w:val="28"/>
        </w:rPr>
        <w:t>.</w:t>
      </w:r>
    </w:p>
    <w:p w:rsidR="007D4D6C" w:rsidRPr="00DA298D" w:rsidRDefault="007D4D6C" w:rsidP="00DA298D">
      <w:pPr>
        <w:tabs>
          <w:tab w:val="left" w:pos="180"/>
        </w:tabs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szCs w:val="28"/>
        </w:rPr>
        <w:t>Учредителем городского конкурса патриотической песни «</w:t>
      </w:r>
      <w:r w:rsidR="00B96D09" w:rsidRPr="00DA298D">
        <w:rPr>
          <w:rFonts w:asciiTheme="majorHAnsi" w:hAnsiTheme="majorHAnsi"/>
          <w:szCs w:val="28"/>
        </w:rPr>
        <w:t>Я иду</w:t>
      </w:r>
      <w:r w:rsidR="00DA298D">
        <w:rPr>
          <w:rFonts w:asciiTheme="majorHAnsi" w:hAnsiTheme="majorHAnsi"/>
          <w:szCs w:val="28"/>
        </w:rPr>
        <w:t>,</w:t>
      </w:r>
      <w:r w:rsidR="00B96D09" w:rsidRPr="00DA298D">
        <w:rPr>
          <w:rFonts w:asciiTheme="majorHAnsi" w:hAnsiTheme="majorHAnsi"/>
          <w:szCs w:val="28"/>
        </w:rPr>
        <w:t xml:space="preserve"> шагаю по стране</w:t>
      </w:r>
      <w:r w:rsidR="001D166B" w:rsidRPr="00DA298D">
        <w:rPr>
          <w:rFonts w:asciiTheme="majorHAnsi" w:hAnsiTheme="majorHAnsi"/>
          <w:szCs w:val="28"/>
        </w:rPr>
        <w:t>»</w:t>
      </w:r>
      <w:r w:rsidR="0092410D" w:rsidRPr="00DA298D">
        <w:rPr>
          <w:rFonts w:asciiTheme="majorHAnsi" w:hAnsiTheme="majorHAnsi"/>
          <w:szCs w:val="28"/>
        </w:rPr>
        <w:t xml:space="preserve"> </w:t>
      </w:r>
      <w:r w:rsidRPr="00DA298D">
        <w:rPr>
          <w:rFonts w:asciiTheme="majorHAnsi" w:hAnsiTheme="majorHAnsi"/>
          <w:szCs w:val="28"/>
        </w:rPr>
        <w:t>является ОМС Управление образованием ПГО, организаци</w:t>
      </w:r>
      <w:r w:rsidR="00DA298D">
        <w:rPr>
          <w:rFonts w:asciiTheme="majorHAnsi" w:hAnsiTheme="majorHAnsi"/>
          <w:szCs w:val="28"/>
        </w:rPr>
        <w:t>ю</w:t>
      </w:r>
      <w:r w:rsidRPr="00DA298D">
        <w:rPr>
          <w:rFonts w:asciiTheme="majorHAnsi" w:hAnsiTheme="majorHAnsi"/>
          <w:szCs w:val="28"/>
        </w:rPr>
        <w:t xml:space="preserve"> и проведение </w:t>
      </w:r>
      <w:r w:rsidR="001D166B" w:rsidRPr="00DA298D">
        <w:rPr>
          <w:rFonts w:asciiTheme="majorHAnsi" w:hAnsiTheme="majorHAnsi"/>
          <w:szCs w:val="28"/>
        </w:rPr>
        <w:t xml:space="preserve">конкурса </w:t>
      </w:r>
      <w:r w:rsidRPr="00DA298D">
        <w:rPr>
          <w:rFonts w:asciiTheme="majorHAnsi" w:hAnsiTheme="majorHAnsi"/>
          <w:szCs w:val="28"/>
        </w:rPr>
        <w:t xml:space="preserve"> осуществляет МАУДО ПГО «ЦРТ им П.П. Бажова»</w:t>
      </w:r>
    </w:p>
    <w:p w:rsidR="007D4D6C" w:rsidRPr="00DA298D" w:rsidRDefault="007D4D6C" w:rsidP="00DA298D">
      <w:pPr>
        <w:numPr>
          <w:ilvl w:val="1"/>
          <w:numId w:val="1"/>
        </w:numPr>
        <w:tabs>
          <w:tab w:val="clear" w:pos="360"/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color w:val="000000"/>
          <w:szCs w:val="28"/>
        </w:rPr>
      </w:pPr>
      <w:r w:rsidRPr="00DA298D">
        <w:rPr>
          <w:rFonts w:asciiTheme="majorHAnsi" w:hAnsiTheme="majorHAnsi"/>
          <w:b/>
          <w:szCs w:val="28"/>
        </w:rPr>
        <w:t xml:space="preserve">2. Цель и задачи </w:t>
      </w:r>
      <w:r w:rsidR="0092410D" w:rsidRPr="00DA298D">
        <w:rPr>
          <w:rFonts w:asciiTheme="majorHAnsi" w:hAnsiTheme="majorHAnsi"/>
          <w:b/>
          <w:szCs w:val="28"/>
        </w:rPr>
        <w:t>конкурса</w:t>
      </w:r>
    </w:p>
    <w:p w:rsidR="001D166B" w:rsidRPr="00DA298D" w:rsidRDefault="00EB36A1" w:rsidP="00DA298D">
      <w:pPr>
        <w:numPr>
          <w:ilvl w:val="1"/>
          <w:numId w:val="1"/>
        </w:numPr>
        <w:tabs>
          <w:tab w:val="clear" w:pos="360"/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color w:val="000000"/>
          <w:szCs w:val="28"/>
        </w:rPr>
      </w:pPr>
      <w:r w:rsidRPr="00DA298D">
        <w:rPr>
          <w:rFonts w:asciiTheme="majorHAnsi" w:hAnsiTheme="majorHAnsi"/>
          <w:szCs w:val="28"/>
        </w:rPr>
        <w:t>2.1.</w:t>
      </w:r>
      <w:r w:rsidR="00DA298D" w:rsidRPr="00DA298D">
        <w:rPr>
          <w:rFonts w:asciiTheme="majorHAnsi" w:hAnsiTheme="majorHAnsi"/>
          <w:szCs w:val="28"/>
          <w:u w:val="single"/>
        </w:rPr>
        <w:t>Цель:</w:t>
      </w:r>
      <w:r w:rsidR="00DA298D">
        <w:rPr>
          <w:rFonts w:asciiTheme="majorHAnsi" w:hAnsiTheme="majorHAnsi"/>
          <w:szCs w:val="28"/>
        </w:rPr>
        <w:t xml:space="preserve"> </w:t>
      </w:r>
      <w:r w:rsidR="001D166B" w:rsidRPr="00DA298D">
        <w:rPr>
          <w:rFonts w:asciiTheme="majorHAnsi" w:hAnsiTheme="majorHAnsi"/>
          <w:szCs w:val="28"/>
        </w:rPr>
        <w:t xml:space="preserve">Создание условий для развития нравственного и патриотического воспитания населения ПГО средствами вокального искусства и песенного творчества. </w:t>
      </w:r>
    </w:p>
    <w:p w:rsidR="001D166B" w:rsidRPr="00DA298D" w:rsidRDefault="001D166B" w:rsidP="00DA298D">
      <w:pPr>
        <w:numPr>
          <w:ilvl w:val="1"/>
          <w:numId w:val="1"/>
        </w:numPr>
        <w:tabs>
          <w:tab w:val="clear" w:pos="360"/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color w:val="000000"/>
          <w:szCs w:val="28"/>
          <w:u w:val="single"/>
        </w:rPr>
      </w:pPr>
      <w:r w:rsidRPr="00DA298D">
        <w:rPr>
          <w:rFonts w:asciiTheme="majorHAnsi" w:hAnsiTheme="majorHAnsi"/>
          <w:szCs w:val="28"/>
          <w:u w:val="single"/>
        </w:rPr>
        <w:t>Основные задачи:</w:t>
      </w:r>
    </w:p>
    <w:p w:rsidR="001D166B" w:rsidRPr="00DA298D" w:rsidRDefault="001D166B" w:rsidP="00DA298D">
      <w:pPr>
        <w:numPr>
          <w:ilvl w:val="1"/>
          <w:numId w:val="1"/>
        </w:numPr>
        <w:tabs>
          <w:tab w:val="clear" w:pos="360"/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color w:val="000000"/>
          <w:szCs w:val="28"/>
        </w:rPr>
      </w:pPr>
      <w:r w:rsidRPr="00DA298D">
        <w:rPr>
          <w:rFonts w:asciiTheme="majorHAnsi" w:hAnsiTheme="majorHAnsi"/>
          <w:szCs w:val="28"/>
        </w:rPr>
        <w:t xml:space="preserve"> </w:t>
      </w:r>
      <w:r w:rsidR="00EB36A1" w:rsidRPr="00DA298D">
        <w:rPr>
          <w:rFonts w:asciiTheme="majorHAnsi" w:hAnsiTheme="majorHAnsi"/>
          <w:szCs w:val="28"/>
        </w:rPr>
        <w:t xml:space="preserve">- </w:t>
      </w:r>
      <w:r w:rsidRPr="00DA298D">
        <w:rPr>
          <w:rFonts w:asciiTheme="majorHAnsi" w:hAnsiTheme="majorHAnsi"/>
          <w:szCs w:val="28"/>
        </w:rPr>
        <w:t>выявление творческого потенциала детей, молодёжи</w:t>
      </w:r>
      <w:r w:rsidR="00EB36A1" w:rsidRPr="00DA298D">
        <w:rPr>
          <w:rFonts w:asciiTheme="majorHAnsi" w:hAnsiTheme="majorHAnsi"/>
          <w:szCs w:val="28"/>
        </w:rPr>
        <w:t>;</w:t>
      </w:r>
    </w:p>
    <w:p w:rsidR="001D166B" w:rsidRPr="00DA298D" w:rsidRDefault="001D166B" w:rsidP="00DA298D">
      <w:pPr>
        <w:numPr>
          <w:ilvl w:val="1"/>
          <w:numId w:val="1"/>
        </w:numPr>
        <w:tabs>
          <w:tab w:val="clear" w:pos="360"/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color w:val="000000"/>
          <w:szCs w:val="28"/>
        </w:rPr>
      </w:pPr>
      <w:r w:rsidRPr="00DA298D">
        <w:rPr>
          <w:rFonts w:asciiTheme="majorHAnsi" w:hAnsiTheme="majorHAnsi"/>
          <w:szCs w:val="28"/>
        </w:rPr>
        <w:t xml:space="preserve"> </w:t>
      </w:r>
      <w:r w:rsidRPr="00DA298D">
        <w:rPr>
          <w:rFonts w:asciiTheme="majorHAnsi" w:hAnsiTheme="majorHAnsi"/>
          <w:szCs w:val="28"/>
        </w:rPr>
        <w:sym w:font="Symbol" w:char="F02D"/>
      </w:r>
      <w:r w:rsidRPr="00DA298D">
        <w:rPr>
          <w:rFonts w:asciiTheme="majorHAnsi" w:hAnsiTheme="majorHAnsi"/>
          <w:szCs w:val="28"/>
        </w:rPr>
        <w:t>развитие чувства патриотизма, толерантности и гражданского самосознания граждан;</w:t>
      </w:r>
    </w:p>
    <w:p w:rsidR="001D166B" w:rsidRPr="00DA298D" w:rsidRDefault="001D166B" w:rsidP="00DA298D">
      <w:pPr>
        <w:numPr>
          <w:ilvl w:val="1"/>
          <w:numId w:val="1"/>
        </w:numPr>
        <w:tabs>
          <w:tab w:val="clear" w:pos="360"/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color w:val="000000"/>
          <w:szCs w:val="28"/>
        </w:rPr>
      </w:pPr>
      <w:r w:rsidRPr="00DA298D">
        <w:rPr>
          <w:rFonts w:asciiTheme="majorHAnsi" w:hAnsiTheme="majorHAnsi"/>
          <w:szCs w:val="28"/>
        </w:rPr>
        <w:t xml:space="preserve"> </w:t>
      </w:r>
      <w:r w:rsidRPr="00DA298D">
        <w:rPr>
          <w:rFonts w:asciiTheme="majorHAnsi" w:hAnsiTheme="majorHAnsi"/>
          <w:szCs w:val="28"/>
        </w:rPr>
        <w:sym w:font="Symbol" w:char="F02D"/>
      </w:r>
      <w:r w:rsidRPr="00DA298D">
        <w:rPr>
          <w:rFonts w:asciiTheme="majorHAnsi" w:hAnsiTheme="majorHAnsi"/>
          <w:szCs w:val="28"/>
        </w:rPr>
        <w:t xml:space="preserve"> сохранение преемственности поколений и памяти о важнейших событиях в истории нашей страны;</w:t>
      </w:r>
    </w:p>
    <w:p w:rsidR="00EB36A1" w:rsidRPr="00DA298D" w:rsidRDefault="00EB36A1" w:rsidP="00DA298D">
      <w:pPr>
        <w:tabs>
          <w:tab w:val="left" w:pos="180"/>
          <w:tab w:val="left" w:pos="540"/>
          <w:tab w:val="left" w:pos="720"/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szCs w:val="28"/>
        </w:rPr>
        <w:t>- повышение исполнительского мастерства участников.</w:t>
      </w:r>
    </w:p>
    <w:p w:rsidR="00EB36A1" w:rsidRPr="00DA298D" w:rsidRDefault="00EB36A1" w:rsidP="00DA298D">
      <w:pPr>
        <w:numPr>
          <w:ilvl w:val="1"/>
          <w:numId w:val="1"/>
        </w:numPr>
        <w:tabs>
          <w:tab w:val="clear" w:pos="360"/>
          <w:tab w:val="num" w:pos="0"/>
          <w:tab w:val="left" w:pos="180"/>
          <w:tab w:val="left" w:pos="720"/>
          <w:tab w:val="left" w:pos="1260"/>
        </w:tabs>
        <w:ind w:firstLine="709"/>
        <w:contextualSpacing/>
        <w:jc w:val="both"/>
        <w:rPr>
          <w:rFonts w:asciiTheme="majorHAnsi" w:hAnsiTheme="majorHAnsi"/>
          <w:color w:val="000000"/>
          <w:szCs w:val="28"/>
        </w:rPr>
      </w:pPr>
    </w:p>
    <w:p w:rsidR="0092410D" w:rsidRPr="00DA298D" w:rsidRDefault="0092410D" w:rsidP="00DA298D">
      <w:pPr>
        <w:tabs>
          <w:tab w:val="left" w:pos="180"/>
          <w:tab w:val="left" w:pos="1260"/>
        </w:tabs>
        <w:contextualSpacing/>
        <w:jc w:val="both"/>
        <w:rPr>
          <w:rFonts w:asciiTheme="majorHAnsi" w:hAnsiTheme="majorHAnsi"/>
          <w:b/>
          <w:szCs w:val="28"/>
        </w:rPr>
      </w:pPr>
      <w:r w:rsidRPr="00DA298D">
        <w:rPr>
          <w:rFonts w:asciiTheme="majorHAnsi" w:hAnsiTheme="majorHAnsi"/>
          <w:b/>
          <w:szCs w:val="28"/>
        </w:rPr>
        <w:t xml:space="preserve">3.Порядок проведения </w:t>
      </w:r>
      <w:r w:rsidR="001D166B" w:rsidRPr="00DA298D">
        <w:rPr>
          <w:rFonts w:asciiTheme="majorHAnsi" w:hAnsiTheme="majorHAnsi"/>
          <w:b/>
          <w:szCs w:val="28"/>
        </w:rPr>
        <w:t>конкурса</w:t>
      </w:r>
    </w:p>
    <w:p w:rsidR="0092410D" w:rsidRPr="00DA298D" w:rsidRDefault="0092410D" w:rsidP="00DA298D">
      <w:pPr>
        <w:tabs>
          <w:tab w:val="left" w:pos="180"/>
        </w:tabs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b/>
          <w:szCs w:val="28"/>
        </w:rPr>
        <w:t xml:space="preserve">3.1. </w:t>
      </w:r>
      <w:r w:rsidRPr="00DA298D">
        <w:rPr>
          <w:rFonts w:asciiTheme="majorHAnsi" w:hAnsiTheme="majorHAnsi"/>
          <w:szCs w:val="28"/>
        </w:rPr>
        <w:t xml:space="preserve">Городской конкурс патриотической песни </w:t>
      </w:r>
      <w:r w:rsidR="00DA298D">
        <w:rPr>
          <w:rFonts w:asciiTheme="majorHAnsi" w:hAnsiTheme="majorHAnsi"/>
          <w:szCs w:val="28"/>
        </w:rPr>
        <w:t xml:space="preserve"> </w:t>
      </w:r>
      <w:r w:rsidR="004C2047" w:rsidRPr="00DA298D">
        <w:rPr>
          <w:rFonts w:asciiTheme="majorHAnsi" w:hAnsiTheme="majorHAnsi"/>
          <w:szCs w:val="28"/>
        </w:rPr>
        <w:t>проводится в три</w:t>
      </w:r>
      <w:r w:rsidR="001D166B" w:rsidRPr="00DA298D">
        <w:rPr>
          <w:rFonts w:asciiTheme="majorHAnsi" w:hAnsiTheme="majorHAnsi"/>
          <w:szCs w:val="28"/>
        </w:rPr>
        <w:t xml:space="preserve"> </w:t>
      </w:r>
      <w:r w:rsidRPr="00DA298D">
        <w:rPr>
          <w:rFonts w:asciiTheme="majorHAnsi" w:hAnsiTheme="majorHAnsi"/>
          <w:szCs w:val="28"/>
        </w:rPr>
        <w:t>этапа:</w:t>
      </w:r>
    </w:p>
    <w:p w:rsidR="004C2047" w:rsidRPr="00DA298D" w:rsidRDefault="004C2047" w:rsidP="00DA298D">
      <w:pPr>
        <w:tabs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b/>
          <w:szCs w:val="28"/>
          <w:lang w:val="en-US"/>
        </w:rPr>
        <w:t>I</w:t>
      </w:r>
      <w:r w:rsidRPr="00DA298D">
        <w:rPr>
          <w:rFonts w:asciiTheme="majorHAnsi" w:hAnsiTheme="majorHAnsi"/>
          <w:b/>
          <w:szCs w:val="28"/>
        </w:rPr>
        <w:t xml:space="preserve"> этап </w:t>
      </w:r>
      <w:r w:rsidR="00DA298D">
        <w:rPr>
          <w:rFonts w:asciiTheme="majorHAnsi" w:hAnsiTheme="majorHAnsi"/>
          <w:b/>
          <w:szCs w:val="28"/>
        </w:rPr>
        <w:t>–</w:t>
      </w:r>
      <w:r w:rsidRPr="00DA298D">
        <w:rPr>
          <w:rFonts w:asciiTheme="majorHAnsi" w:hAnsiTheme="majorHAnsi"/>
          <w:b/>
          <w:szCs w:val="28"/>
        </w:rPr>
        <w:t xml:space="preserve"> школьный</w:t>
      </w:r>
      <w:r w:rsidR="00DA298D">
        <w:rPr>
          <w:rFonts w:asciiTheme="majorHAnsi" w:hAnsiTheme="majorHAnsi"/>
          <w:b/>
          <w:szCs w:val="28"/>
        </w:rPr>
        <w:t>-</w:t>
      </w:r>
      <w:r w:rsidRPr="00DA298D">
        <w:rPr>
          <w:rFonts w:asciiTheme="majorHAnsi" w:hAnsiTheme="majorHAnsi"/>
          <w:szCs w:val="28"/>
        </w:rPr>
        <w:t xml:space="preserve"> в образовательных учреждениях в форм</w:t>
      </w:r>
      <w:r w:rsidR="00DA298D">
        <w:rPr>
          <w:rFonts w:asciiTheme="majorHAnsi" w:hAnsiTheme="majorHAnsi"/>
          <w:szCs w:val="28"/>
        </w:rPr>
        <w:t>е</w:t>
      </w:r>
      <w:r w:rsidRPr="00DA298D">
        <w:rPr>
          <w:rFonts w:asciiTheme="majorHAnsi" w:hAnsiTheme="majorHAnsi"/>
          <w:szCs w:val="28"/>
        </w:rPr>
        <w:t xml:space="preserve"> концертов, смотров, фестивалей. Школьное жюри определяет лучших исполнителей и лучшие коллективы и направляет их для участия во втором этапе конкурса. </w:t>
      </w:r>
    </w:p>
    <w:p w:rsidR="004C2047" w:rsidRPr="00DA298D" w:rsidRDefault="004C2047" w:rsidP="00DA298D">
      <w:pPr>
        <w:tabs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b/>
          <w:szCs w:val="28"/>
        </w:rPr>
      </w:pPr>
      <w:r w:rsidRPr="00DA298D">
        <w:rPr>
          <w:rFonts w:asciiTheme="majorHAnsi" w:hAnsiTheme="majorHAnsi"/>
          <w:b/>
          <w:szCs w:val="28"/>
          <w:lang w:val="en-US"/>
        </w:rPr>
        <w:t>II</w:t>
      </w:r>
      <w:r w:rsidRPr="00DA298D">
        <w:rPr>
          <w:rFonts w:asciiTheme="majorHAnsi" w:hAnsiTheme="majorHAnsi"/>
          <w:b/>
          <w:szCs w:val="28"/>
        </w:rPr>
        <w:t xml:space="preserve"> этап – муниципальный </w:t>
      </w:r>
    </w:p>
    <w:p w:rsidR="004C2047" w:rsidRPr="00DA298D" w:rsidRDefault="00EC680A" w:rsidP="00DA298D">
      <w:pPr>
        <w:tabs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b/>
          <w:szCs w:val="28"/>
          <w:u w:val="single"/>
        </w:rPr>
        <w:t>22</w:t>
      </w:r>
      <w:r w:rsidR="004C2047" w:rsidRPr="00DA298D">
        <w:rPr>
          <w:rFonts w:asciiTheme="majorHAnsi" w:hAnsiTheme="majorHAnsi"/>
          <w:b/>
          <w:szCs w:val="28"/>
          <w:u w:val="single"/>
        </w:rPr>
        <w:t xml:space="preserve">  ноября 2018</w:t>
      </w:r>
      <w:r w:rsidR="004C2047" w:rsidRPr="00DA298D">
        <w:rPr>
          <w:rFonts w:asciiTheme="majorHAnsi" w:hAnsiTheme="majorHAnsi"/>
          <w:b/>
          <w:szCs w:val="28"/>
        </w:rPr>
        <w:t xml:space="preserve"> г.</w:t>
      </w:r>
      <w:r w:rsidR="00DA298D">
        <w:rPr>
          <w:rFonts w:asciiTheme="majorHAnsi" w:hAnsiTheme="majorHAnsi"/>
          <w:b/>
          <w:szCs w:val="28"/>
        </w:rPr>
        <w:t xml:space="preserve">отборочный тур </w:t>
      </w:r>
      <w:r w:rsidR="004C2047" w:rsidRPr="00DA298D">
        <w:rPr>
          <w:rFonts w:asciiTheme="majorHAnsi" w:hAnsiTheme="majorHAnsi"/>
          <w:szCs w:val="28"/>
        </w:rPr>
        <w:t xml:space="preserve"> </w:t>
      </w:r>
      <w:r w:rsidR="00217D4A" w:rsidRPr="00DA298D">
        <w:rPr>
          <w:rFonts w:asciiTheme="majorHAnsi" w:hAnsiTheme="majorHAnsi"/>
          <w:szCs w:val="28"/>
        </w:rPr>
        <w:t>в актовом зале ЦРТ им. П.П. Бажова</w:t>
      </w:r>
      <w:r w:rsidR="00217D4A">
        <w:rPr>
          <w:rFonts w:asciiTheme="majorHAnsi" w:hAnsiTheme="majorHAnsi"/>
          <w:szCs w:val="28"/>
        </w:rPr>
        <w:t xml:space="preserve"> </w:t>
      </w:r>
      <w:r w:rsidR="004C2047" w:rsidRPr="00DA298D">
        <w:rPr>
          <w:rFonts w:asciiTheme="majorHAnsi" w:hAnsiTheme="majorHAnsi"/>
          <w:szCs w:val="28"/>
        </w:rPr>
        <w:t>для об</w:t>
      </w:r>
      <w:r w:rsidR="00217D4A">
        <w:rPr>
          <w:rFonts w:asciiTheme="majorHAnsi" w:hAnsiTheme="majorHAnsi"/>
          <w:szCs w:val="28"/>
        </w:rPr>
        <w:t>щеоб</w:t>
      </w:r>
      <w:r w:rsidR="004C2047" w:rsidRPr="00DA298D">
        <w:rPr>
          <w:rFonts w:asciiTheme="majorHAnsi" w:hAnsiTheme="majorHAnsi"/>
          <w:szCs w:val="28"/>
        </w:rPr>
        <w:t xml:space="preserve">разовательных учреждений </w:t>
      </w:r>
      <w:r w:rsidR="004C2047" w:rsidRPr="00217D4A">
        <w:rPr>
          <w:rFonts w:asciiTheme="majorHAnsi" w:hAnsiTheme="majorHAnsi"/>
          <w:b/>
          <w:i/>
          <w:szCs w:val="28"/>
        </w:rPr>
        <w:t>№ 4, № 13, № 14, № 17, № 18, № 21</w:t>
      </w:r>
      <w:r w:rsidR="004C2047" w:rsidRPr="00217D4A">
        <w:rPr>
          <w:rFonts w:asciiTheme="majorHAnsi" w:hAnsiTheme="majorHAnsi"/>
          <w:b/>
          <w:szCs w:val="28"/>
        </w:rPr>
        <w:t xml:space="preserve"> </w:t>
      </w:r>
      <w:r w:rsidR="00217D4A" w:rsidRPr="00217D4A">
        <w:rPr>
          <w:rFonts w:asciiTheme="majorHAnsi" w:hAnsiTheme="majorHAnsi"/>
          <w:b/>
          <w:szCs w:val="28"/>
        </w:rPr>
        <w:t>.</w:t>
      </w:r>
      <w:r w:rsidR="004C2047" w:rsidRPr="00DA298D">
        <w:rPr>
          <w:rFonts w:asciiTheme="majorHAnsi" w:hAnsiTheme="majorHAnsi"/>
          <w:szCs w:val="28"/>
        </w:rPr>
        <w:t xml:space="preserve"> </w:t>
      </w:r>
    </w:p>
    <w:p w:rsidR="004C2047" w:rsidRPr="00217D4A" w:rsidRDefault="00EC680A" w:rsidP="00DA298D">
      <w:pPr>
        <w:tabs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b/>
          <w:i/>
          <w:szCs w:val="28"/>
        </w:rPr>
      </w:pPr>
      <w:r>
        <w:rPr>
          <w:rFonts w:asciiTheme="majorHAnsi" w:hAnsiTheme="majorHAnsi"/>
          <w:b/>
          <w:szCs w:val="28"/>
          <w:u w:val="single"/>
        </w:rPr>
        <w:t>23</w:t>
      </w:r>
      <w:r w:rsidR="004C2047" w:rsidRPr="00DA298D">
        <w:rPr>
          <w:rFonts w:asciiTheme="majorHAnsi" w:hAnsiTheme="majorHAnsi"/>
          <w:b/>
          <w:szCs w:val="28"/>
          <w:u w:val="single"/>
        </w:rPr>
        <w:t xml:space="preserve">  ноября 2018 г.</w:t>
      </w:r>
      <w:r w:rsidR="004C2047" w:rsidRPr="00DA298D">
        <w:rPr>
          <w:rFonts w:asciiTheme="majorHAnsi" w:hAnsiTheme="majorHAnsi"/>
          <w:szCs w:val="28"/>
          <w:u w:val="single"/>
        </w:rPr>
        <w:t xml:space="preserve"> </w:t>
      </w:r>
      <w:r w:rsidR="00DA298D" w:rsidRPr="00DA298D">
        <w:rPr>
          <w:rFonts w:asciiTheme="majorHAnsi" w:hAnsiTheme="majorHAnsi"/>
          <w:b/>
          <w:szCs w:val="28"/>
        </w:rPr>
        <w:t>отборочный тур</w:t>
      </w:r>
      <w:r w:rsidR="00DA298D">
        <w:rPr>
          <w:rFonts w:asciiTheme="majorHAnsi" w:hAnsiTheme="majorHAnsi"/>
          <w:szCs w:val="28"/>
          <w:u w:val="single"/>
        </w:rPr>
        <w:t xml:space="preserve"> </w:t>
      </w:r>
      <w:r w:rsidR="00217D4A" w:rsidRPr="00DA298D">
        <w:rPr>
          <w:rFonts w:asciiTheme="majorHAnsi" w:hAnsiTheme="majorHAnsi"/>
          <w:szCs w:val="28"/>
        </w:rPr>
        <w:t>в а</w:t>
      </w:r>
      <w:r w:rsidR="00217D4A">
        <w:rPr>
          <w:rFonts w:asciiTheme="majorHAnsi" w:hAnsiTheme="majorHAnsi"/>
          <w:szCs w:val="28"/>
        </w:rPr>
        <w:t xml:space="preserve">ктовом зале ЦРТ им. П.П. Бажова </w:t>
      </w:r>
      <w:r w:rsidR="004C2047" w:rsidRPr="00DA298D">
        <w:rPr>
          <w:rFonts w:asciiTheme="majorHAnsi" w:hAnsiTheme="majorHAnsi"/>
          <w:szCs w:val="28"/>
        </w:rPr>
        <w:t xml:space="preserve">для </w:t>
      </w:r>
      <w:r w:rsidR="004C2047" w:rsidRPr="00DA298D">
        <w:rPr>
          <w:rFonts w:asciiTheme="majorHAnsi" w:hAnsiTheme="majorHAnsi"/>
          <w:i/>
          <w:szCs w:val="28"/>
        </w:rPr>
        <w:t xml:space="preserve">школ </w:t>
      </w:r>
      <w:r w:rsidR="004C2047" w:rsidRPr="00217D4A">
        <w:rPr>
          <w:rFonts w:asciiTheme="majorHAnsi" w:hAnsiTheme="majorHAnsi"/>
          <w:b/>
          <w:i/>
          <w:szCs w:val="28"/>
        </w:rPr>
        <w:t xml:space="preserve">№ 1, </w:t>
      </w:r>
      <w:r w:rsidR="00217D4A" w:rsidRPr="00217D4A">
        <w:rPr>
          <w:rFonts w:asciiTheme="majorHAnsi" w:hAnsiTheme="majorHAnsi"/>
          <w:b/>
          <w:i/>
          <w:szCs w:val="28"/>
        </w:rPr>
        <w:t xml:space="preserve"> </w:t>
      </w:r>
      <w:r w:rsidR="004C2047" w:rsidRPr="00217D4A">
        <w:rPr>
          <w:rFonts w:asciiTheme="majorHAnsi" w:hAnsiTheme="majorHAnsi"/>
          <w:b/>
          <w:i/>
          <w:szCs w:val="28"/>
        </w:rPr>
        <w:t xml:space="preserve">№ 8, № 16, № 20, </w:t>
      </w:r>
      <w:r w:rsidR="00217D4A" w:rsidRPr="00217D4A">
        <w:rPr>
          <w:rFonts w:asciiTheme="majorHAnsi" w:hAnsiTheme="majorHAnsi"/>
          <w:b/>
          <w:i/>
          <w:szCs w:val="28"/>
        </w:rPr>
        <w:t xml:space="preserve">с. Полдневая, </w:t>
      </w:r>
      <w:r w:rsidR="004C2047" w:rsidRPr="00217D4A">
        <w:rPr>
          <w:rFonts w:asciiTheme="majorHAnsi" w:hAnsiTheme="majorHAnsi"/>
          <w:b/>
          <w:i/>
          <w:szCs w:val="28"/>
        </w:rPr>
        <w:t>п. Зюзельский, п. Станционный-</w:t>
      </w:r>
      <w:r w:rsidR="00217D4A" w:rsidRPr="00217D4A">
        <w:rPr>
          <w:rFonts w:asciiTheme="majorHAnsi" w:hAnsiTheme="majorHAnsi"/>
          <w:b/>
          <w:i/>
          <w:szCs w:val="28"/>
        </w:rPr>
        <w:t xml:space="preserve"> </w:t>
      </w:r>
      <w:r w:rsidR="004C2047" w:rsidRPr="00217D4A">
        <w:rPr>
          <w:rFonts w:asciiTheme="majorHAnsi" w:hAnsiTheme="majorHAnsi"/>
          <w:b/>
          <w:i/>
          <w:szCs w:val="28"/>
        </w:rPr>
        <w:t xml:space="preserve">Полевской, </w:t>
      </w:r>
      <w:r w:rsidR="00217D4A" w:rsidRPr="00217D4A">
        <w:rPr>
          <w:rFonts w:asciiTheme="majorHAnsi" w:hAnsiTheme="majorHAnsi"/>
          <w:b/>
          <w:i/>
          <w:szCs w:val="28"/>
        </w:rPr>
        <w:t>с. Мраморское, с. Косой Брод, с. Курганово</w:t>
      </w:r>
      <w:r w:rsidR="00217D4A">
        <w:rPr>
          <w:rFonts w:asciiTheme="majorHAnsi" w:hAnsiTheme="majorHAnsi"/>
          <w:b/>
          <w:i/>
          <w:szCs w:val="28"/>
        </w:rPr>
        <w:t xml:space="preserve"> и </w:t>
      </w:r>
      <w:r w:rsidR="00217D4A" w:rsidRPr="00217D4A">
        <w:rPr>
          <w:rFonts w:asciiTheme="majorHAnsi" w:hAnsiTheme="majorHAnsi"/>
          <w:b/>
          <w:i/>
          <w:szCs w:val="28"/>
        </w:rPr>
        <w:t xml:space="preserve"> МБУ ДО «ЦРТ им. Н.Е. Бобровой», </w:t>
      </w:r>
      <w:r w:rsidR="004C2047" w:rsidRPr="00217D4A">
        <w:rPr>
          <w:rFonts w:asciiTheme="majorHAnsi" w:hAnsiTheme="majorHAnsi"/>
          <w:b/>
          <w:i/>
          <w:szCs w:val="28"/>
        </w:rPr>
        <w:t>МАУДО ПГО «ЦРТ им. П.П. Бажова»</w:t>
      </w:r>
      <w:r w:rsidR="004C2047" w:rsidRPr="00217D4A">
        <w:rPr>
          <w:rFonts w:asciiTheme="majorHAnsi" w:hAnsiTheme="majorHAnsi"/>
          <w:b/>
          <w:szCs w:val="28"/>
        </w:rPr>
        <w:t xml:space="preserve"> </w:t>
      </w:r>
    </w:p>
    <w:p w:rsidR="004C2047" w:rsidRPr="00DA298D" w:rsidRDefault="004C2047" w:rsidP="00DA298D">
      <w:pPr>
        <w:tabs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b/>
          <w:szCs w:val="28"/>
        </w:rPr>
        <w:t>Финал конкурса</w:t>
      </w:r>
      <w:r w:rsidRPr="00DA298D">
        <w:rPr>
          <w:rFonts w:asciiTheme="majorHAnsi" w:hAnsiTheme="majorHAnsi"/>
          <w:szCs w:val="28"/>
        </w:rPr>
        <w:t xml:space="preserve"> проводится  в форме концерта </w:t>
      </w:r>
      <w:r w:rsidRPr="00DA298D">
        <w:rPr>
          <w:rFonts w:asciiTheme="majorHAnsi" w:hAnsiTheme="majorHAnsi"/>
          <w:b/>
          <w:szCs w:val="28"/>
        </w:rPr>
        <w:t>6 декабря 2018</w:t>
      </w:r>
      <w:r w:rsidRPr="00DA298D">
        <w:rPr>
          <w:rFonts w:asciiTheme="majorHAnsi" w:hAnsiTheme="majorHAnsi"/>
          <w:szCs w:val="28"/>
        </w:rPr>
        <w:t xml:space="preserve"> в Центре развития творчества им. П.П. Бажова.</w:t>
      </w:r>
    </w:p>
    <w:p w:rsidR="00216C1A" w:rsidRPr="00DA298D" w:rsidRDefault="004C2047" w:rsidP="00DA298D">
      <w:pPr>
        <w:tabs>
          <w:tab w:val="left" w:pos="180"/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b/>
          <w:szCs w:val="28"/>
          <w:lang w:val="en-US"/>
        </w:rPr>
        <w:t>III</w:t>
      </w:r>
      <w:r w:rsidR="00216C1A" w:rsidRPr="00DA298D">
        <w:rPr>
          <w:rFonts w:asciiTheme="majorHAnsi" w:hAnsiTheme="majorHAnsi"/>
          <w:b/>
          <w:szCs w:val="28"/>
        </w:rPr>
        <w:t xml:space="preserve"> этап - областной/очный</w:t>
      </w:r>
      <w:r w:rsidR="00216C1A" w:rsidRPr="00DA298D">
        <w:rPr>
          <w:rFonts w:asciiTheme="majorHAnsi" w:hAnsiTheme="majorHAnsi"/>
          <w:szCs w:val="28"/>
        </w:rPr>
        <w:t xml:space="preserve"> – проводится по итогам муниципального этапа, победители </w:t>
      </w:r>
      <w:r w:rsidR="006429E9">
        <w:rPr>
          <w:rFonts w:asciiTheme="majorHAnsi" w:hAnsiTheme="majorHAnsi"/>
          <w:szCs w:val="28"/>
        </w:rPr>
        <w:t xml:space="preserve">муниципального этапа принимают участие </w:t>
      </w:r>
      <w:r w:rsidR="00216C1A" w:rsidRPr="00DA298D">
        <w:rPr>
          <w:rFonts w:asciiTheme="majorHAnsi" w:hAnsiTheme="majorHAnsi"/>
          <w:szCs w:val="28"/>
        </w:rPr>
        <w:t xml:space="preserve"> в областном фестивале патриотической песни в г.Екатеринбурге ГАУДО СО «Дворец молодежи» в феврале текущего года.</w:t>
      </w:r>
    </w:p>
    <w:p w:rsidR="00216C1A" w:rsidRPr="00DA298D" w:rsidRDefault="00216C1A" w:rsidP="00DA298D">
      <w:pPr>
        <w:tabs>
          <w:tab w:val="left" w:pos="180"/>
          <w:tab w:val="left" w:pos="1260"/>
        </w:tabs>
        <w:ind w:firstLine="709"/>
        <w:contextualSpacing/>
        <w:jc w:val="both"/>
        <w:rPr>
          <w:rFonts w:asciiTheme="majorHAnsi" w:hAnsiTheme="majorHAnsi"/>
          <w:szCs w:val="28"/>
        </w:rPr>
      </w:pPr>
    </w:p>
    <w:p w:rsidR="0092410D" w:rsidRPr="00DA298D" w:rsidRDefault="00216C1A" w:rsidP="00DA298D">
      <w:pPr>
        <w:tabs>
          <w:tab w:val="left" w:pos="180"/>
          <w:tab w:val="left" w:pos="1260"/>
        </w:tabs>
        <w:jc w:val="both"/>
        <w:rPr>
          <w:rFonts w:asciiTheme="majorHAnsi" w:hAnsiTheme="majorHAnsi"/>
          <w:b/>
          <w:szCs w:val="28"/>
        </w:rPr>
      </w:pPr>
      <w:r w:rsidRPr="00DA298D">
        <w:rPr>
          <w:rFonts w:asciiTheme="majorHAnsi" w:hAnsiTheme="majorHAnsi"/>
          <w:b/>
          <w:szCs w:val="28"/>
        </w:rPr>
        <w:t>4.Условия участия в  фестивале</w:t>
      </w:r>
    </w:p>
    <w:p w:rsidR="0079327B" w:rsidRPr="00DA298D" w:rsidRDefault="00216C1A" w:rsidP="006429E9">
      <w:pPr>
        <w:tabs>
          <w:tab w:val="num" w:pos="0"/>
          <w:tab w:val="left" w:pos="180"/>
          <w:tab w:val="left" w:pos="720"/>
          <w:tab w:val="left" w:pos="1260"/>
        </w:tabs>
        <w:jc w:val="both"/>
        <w:rPr>
          <w:rFonts w:asciiTheme="majorHAnsi" w:hAnsiTheme="majorHAnsi"/>
          <w:szCs w:val="28"/>
        </w:rPr>
      </w:pPr>
      <w:r w:rsidRPr="006429E9">
        <w:rPr>
          <w:rFonts w:asciiTheme="majorHAnsi" w:hAnsiTheme="majorHAnsi"/>
          <w:b/>
          <w:szCs w:val="28"/>
        </w:rPr>
        <w:t>4.1.</w:t>
      </w:r>
      <w:r w:rsidR="0079327B" w:rsidRPr="00DA298D">
        <w:rPr>
          <w:rFonts w:asciiTheme="majorHAnsi" w:hAnsiTheme="majorHAnsi"/>
          <w:szCs w:val="28"/>
        </w:rPr>
        <w:t xml:space="preserve">Участниками конкурса являются отдельные исполнители и вокальные коллективы учреждений </w:t>
      </w:r>
      <w:r w:rsidR="006429E9">
        <w:rPr>
          <w:rFonts w:asciiTheme="majorHAnsi" w:hAnsiTheme="majorHAnsi"/>
          <w:szCs w:val="28"/>
        </w:rPr>
        <w:t xml:space="preserve">общего </w:t>
      </w:r>
      <w:r w:rsidR="0079327B" w:rsidRPr="00DA298D">
        <w:rPr>
          <w:rFonts w:asciiTheme="majorHAnsi" w:hAnsiTheme="majorHAnsi"/>
          <w:szCs w:val="28"/>
        </w:rPr>
        <w:t>и дополнительного образования Полевского городского округа.</w:t>
      </w:r>
    </w:p>
    <w:p w:rsidR="00216C1A" w:rsidRPr="006429E9" w:rsidRDefault="00216C1A" w:rsidP="006429E9">
      <w:pPr>
        <w:pStyle w:val="a6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Cs w:val="28"/>
        </w:rPr>
      </w:pPr>
      <w:r w:rsidRPr="006429E9">
        <w:rPr>
          <w:rFonts w:asciiTheme="majorHAnsi" w:hAnsiTheme="majorHAnsi"/>
          <w:b/>
          <w:color w:val="000000"/>
          <w:szCs w:val="28"/>
        </w:rPr>
        <w:lastRenderedPageBreak/>
        <w:t>4.2.</w:t>
      </w:r>
      <w:r w:rsidRPr="00DA298D">
        <w:rPr>
          <w:rFonts w:asciiTheme="majorHAnsi" w:hAnsiTheme="majorHAnsi"/>
          <w:color w:val="000000"/>
          <w:szCs w:val="28"/>
        </w:rPr>
        <w:t xml:space="preserve"> </w:t>
      </w:r>
      <w:r w:rsidRPr="006429E9">
        <w:rPr>
          <w:rFonts w:asciiTheme="majorHAnsi" w:hAnsiTheme="majorHAnsi"/>
          <w:b/>
          <w:color w:val="000000"/>
          <w:szCs w:val="28"/>
        </w:rPr>
        <w:t>Возраст участников</w:t>
      </w:r>
      <w:r w:rsidRPr="00DA298D">
        <w:rPr>
          <w:rFonts w:asciiTheme="majorHAnsi" w:hAnsiTheme="majorHAnsi"/>
          <w:color w:val="000000"/>
          <w:szCs w:val="28"/>
        </w:rPr>
        <w:t xml:space="preserve"> </w:t>
      </w:r>
      <w:r w:rsidR="006429E9">
        <w:rPr>
          <w:rFonts w:asciiTheme="majorHAnsi" w:hAnsiTheme="majorHAnsi"/>
          <w:color w:val="000000"/>
          <w:szCs w:val="28"/>
        </w:rPr>
        <w:t xml:space="preserve">от </w:t>
      </w:r>
      <w:r w:rsidRPr="00DA298D">
        <w:rPr>
          <w:rFonts w:asciiTheme="majorHAnsi" w:hAnsiTheme="majorHAnsi"/>
          <w:color w:val="000000"/>
          <w:szCs w:val="28"/>
        </w:rPr>
        <w:t xml:space="preserve"> 7 до 18 лет. Итоги конкурса проводятся в трех возрастных группах: </w:t>
      </w:r>
    </w:p>
    <w:p w:rsidR="0079327B" w:rsidRPr="00DA298D" w:rsidRDefault="00216C1A" w:rsidP="006429E9">
      <w:pPr>
        <w:tabs>
          <w:tab w:val="num" w:pos="0"/>
          <w:tab w:val="left" w:pos="180"/>
          <w:tab w:val="left" w:pos="720"/>
          <w:tab w:val="left" w:pos="1260"/>
        </w:tabs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szCs w:val="28"/>
        </w:rPr>
        <w:t xml:space="preserve">- </w:t>
      </w:r>
      <w:r w:rsidR="00652961" w:rsidRPr="00DA298D">
        <w:rPr>
          <w:rFonts w:asciiTheme="majorHAnsi" w:hAnsiTheme="majorHAnsi"/>
          <w:szCs w:val="28"/>
        </w:rPr>
        <w:t>м</w:t>
      </w:r>
      <w:r w:rsidR="0079327B" w:rsidRPr="00DA298D">
        <w:rPr>
          <w:rFonts w:asciiTheme="majorHAnsi" w:hAnsiTheme="majorHAnsi"/>
          <w:szCs w:val="28"/>
        </w:rPr>
        <w:t>ладшая возрастная группа – учащиеся 1-4 классов;</w:t>
      </w:r>
    </w:p>
    <w:p w:rsidR="0079327B" w:rsidRPr="00DA298D" w:rsidRDefault="00216C1A" w:rsidP="006429E9">
      <w:pPr>
        <w:tabs>
          <w:tab w:val="num" w:pos="0"/>
          <w:tab w:val="left" w:pos="180"/>
          <w:tab w:val="left" w:pos="720"/>
          <w:tab w:val="left" w:pos="1260"/>
        </w:tabs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szCs w:val="28"/>
        </w:rPr>
        <w:t xml:space="preserve">- </w:t>
      </w:r>
      <w:r w:rsidR="00652961" w:rsidRPr="00DA298D">
        <w:rPr>
          <w:rFonts w:asciiTheme="majorHAnsi" w:hAnsiTheme="majorHAnsi"/>
          <w:szCs w:val="28"/>
        </w:rPr>
        <w:t>с</w:t>
      </w:r>
      <w:r w:rsidR="0079327B" w:rsidRPr="00DA298D">
        <w:rPr>
          <w:rFonts w:asciiTheme="majorHAnsi" w:hAnsiTheme="majorHAnsi"/>
          <w:szCs w:val="28"/>
        </w:rPr>
        <w:t>редняя возрастная группа – учащиеся 5-8 классов;</w:t>
      </w:r>
    </w:p>
    <w:p w:rsidR="0079327B" w:rsidRPr="00DA298D" w:rsidRDefault="00216C1A" w:rsidP="006429E9">
      <w:pPr>
        <w:tabs>
          <w:tab w:val="num" w:pos="0"/>
          <w:tab w:val="left" w:pos="180"/>
          <w:tab w:val="left" w:pos="720"/>
          <w:tab w:val="left" w:pos="1260"/>
        </w:tabs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szCs w:val="28"/>
        </w:rPr>
        <w:t xml:space="preserve">- </w:t>
      </w:r>
      <w:r w:rsidR="00652961" w:rsidRPr="00DA298D">
        <w:rPr>
          <w:rFonts w:asciiTheme="majorHAnsi" w:hAnsiTheme="majorHAnsi"/>
          <w:szCs w:val="28"/>
        </w:rPr>
        <w:t>с</w:t>
      </w:r>
      <w:r w:rsidR="0079327B" w:rsidRPr="00DA298D">
        <w:rPr>
          <w:rFonts w:asciiTheme="majorHAnsi" w:hAnsiTheme="majorHAnsi"/>
          <w:szCs w:val="28"/>
        </w:rPr>
        <w:t>таршая возрастная группа – учащиеся 9-11 классов.</w:t>
      </w:r>
    </w:p>
    <w:p w:rsidR="0079327B" w:rsidRPr="00DA298D" w:rsidRDefault="006429E9" w:rsidP="006429E9">
      <w:pPr>
        <w:tabs>
          <w:tab w:val="num" w:pos="0"/>
          <w:tab w:val="left" w:pos="180"/>
          <w:tab w:val="left" w:pos="720"/>
          <w:tab w:val="left" w:pos="1260"/>
        </w:tabs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         Н</w:t>
      </w:r>
      <w:r w:rsidR="0079327B" w:rsidRPr="00DA298D">
        <w:rPr>
          <w:rFonts w:asciiTheme="majorHAnsi" w:hAnsiTheme="majorHAnsi"/>
          <w:szCs w:val="28"/>
        </w:rPr>
        <w:t>а конкурс представляются</w:t>
      </w:r>
      <w:r>
        <w:rPr>
          <w:rFonts w:asciiTheme="majorHAnsi" w:hAnsiTheme="majorHAnsi"/>
          <w:szCs w:val="28"/>
        </w:rPr>
        <w:t xml:space="preserve"> </w:t>
      </w:r>
      <w:r w:rsidRPr="006429E9">
        <w:rPr>
          <w:rFonts w:asciiTheme="majorHAnsi" w:hAnsiTheme="majorHAnsi"/>
          <w:b/>
          <w:szCs w:val="28"/>
        </w:rPr>
        <w:t xml:space="preserve">до 3 номеров от каждого руководителя </w:t>
      </w:r>
      <w:r>
        <w:rPr>
          <w:rFonts w:asciiTheme="majorHAnsi" w:hAnsiTheme="majorHAnsi"/>
          <w:b/>
          <w:szCs w:val="28"/>
        </w:rPr>
        <w:t xml:space="preserve"> </w:t>
      </w:r>
      <w:r>
        <w:rPr>
          <w:rFonts w:asciiTheme="majorHAnsi" w:hAnsiTheme="majorHAnsi"/>
          <w:szCs w:val="28"/>
        </w:rPr>
        <w:t>по</w:t>
      </w:r>
      <w:r w:rsidR="0079327B" w:rsidRPr="00DA298D">
        <w:rPr>
          <w:rFonts w:asciiTheme="majorHAnsi" w:hAnsiTheme="majorHAnsi"/>
          <w:szCs w:val="28"/>
        </w:rPr>
        <w:t xml:space="preserve"> следующи</w:t>
      </w:r>
      <w:r>
        <w:rPr>
          <w:rFonts w:asciiTheme="majorHAnsi" w:hAnsiTheme="majorHAnsi"/>
          <w:szCs w:val="28"/>
        </w:rPr>
        <w:t xml:space="preserve">м </w:t>
      </w:r>
      <w:r w:rsidR="0079327B" w:rsidRPr="00DA298D">
        <w:rPr>
          <w:rFonts w:asciiTheme="majorHAnsi" w:hAnsiTheme="majorHAnsi"/>
          <w:szCs w:val="28"/>
        </w:rPr>
        <w:t xml:space="preserve"> номинация</w:t>
      </w:r>
      <w:r>
        <w:rPr>
          <w:rFonts w:asciiTheme="majorHAnsi" w:hAnsiTheme="majorHAnsi"/>
          <w:szCs w:val="28"/>
        </w:rPr>
        <w:t>м</w:t>
      </w:r>
      <w:r w:rsidR="0079327B" w:rsidRPr="00DA298D">
        <w:rPr>
          <w:rFonts w:asciiTheme="majorHAnsi" w:hAnsiTheme="majorHAnsi"/>
          <w:szCs w:val="28"/>
        </w:rPr>
        <w:t>:</w:t>
      </w:r>
    </w:p>
    <w:p w:rsidR="0079327B" w:rsidRPr="00DA298D" w:rsidRDefault="00652961" w:rsidP="006429E9">
      <w:pPr>
        <w:numPr>
          <w:ilvl w:val="0"/>
          <w:numId w:val="6"/>
        </w:numPr>
        <w:tabs>
          <w:tab w:val="clear" w:pos="720"/>
          <w:tab w:val="left" w:pos="180"/>
          <w:tab w:val="left" w:pos="540"/>
          <w:tab w:val="left" w:pos="1260"/>
        </w:tabs>
        <w:ind w:left="0" w:firstLine="0"/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szCs w:val="28"/>
        </w:rPr>
        <w:t>и</w:t>
      </w:r>
      <w:r w:rsidR="0079327B" w:rsidRPr="00DA298D">
        <w:rPr>
          <w:rFonts w:asciiTheme="majorHAnsi" w:hAnsiTheme="majorHAnsi"/>
          <w:szCs w:val="28"/>
        </w:rPr>
        <w:t>сполнитель;</w:t>
      </w:r>
    </w:p>
    <w:p w:rsidR="0079327B" w:rsidRPr="00DA298D" w:rsidRDefault="00652961" w:rsidP="006429E9">
      <w:pPr>
        <w:numPr>
          <w:ilvl w:val="0"/>
          <w:numId w:val="6"/>
        </w:numPr>
        <w:tabs>
          <w:tab w:val="clear" w:pos="720"/>
          <w:tab w:val="left" w:pos="180"/>
          <w:tab w:val="left" w:pos="540"/>
          <w:tab w:val="left" w:pos="1260"/>
        </w:tabs>
        <w:ind w:left="0" w:firstLine="0"/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szCs w:val="28"/>
        </w:rPr>
        <w:t>д</w:t>
      </w:r>
      <w:r w:rsidR="0079327B" w:rsidRPr="00DA298D">
        <w:rPr>
          <w:rFonts w:asciiTheme="majorHAnsi" w:hAnsiTheme="majorHAnsi"/>
          <w:szCs w:val="28"/>
        </w:rPr>
        <w:t>уэт;</w:t>
      </w:r>
    </w:p>
    <w:p w:rsidR="008F2978" w:rsidRPr="00DA298D" w:rsidRDefault="00652961" w:rsidP="006429E9">
      <w:pPr>
        <w:numPr>
          <w:ilvl w:val="0"/>
          <w:numId w:val="7"/>
        </w:numPr>
        <w:tabs>
          <w:tab w:val="left" w:pos="180"/>
          <w:tab w:val="left" w:pos="540"/>
          <w:tab w:val="left" w:pos="1260"/>
        </w:tabs>
        <w:ind w:left="0" w:firstLine="0"/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szCs w:val="28"/>
        </w:rPr>
        <w:t>а</w:t>
      </w:r>
      <w:r w:rsidR="0079327B" w:rsidRPr="00DA298D">
        <w:rPr>
          <w:rFonts w:asciiTheme="majorHAnsi" w:hAnsiTheme="majorHAnsi"/>
          <w:szCs w:val="28"/>
        </w:rPr>
        <w:t>нсамбль</w:t>
      </w:r>
      <w:r w:rsidR="004A516C" w:rsidRPr="00DA298D">
        <w:rPr>
          <w:rFonts w:asciiTheme="majorHAnsi" w:hAnsiTheme="majorHAnsi"/>
          <w:szCs w:val="28"/>
        </w:rPr>
        <w:t xml:space="preserve"> (до 12 чел)</w:t>
      </w:r>
    </w:p>
    <w:p w:rsidR="008F2978" w:rsidRPr="00DA298D" w:rsidRDefault="006429E9" w:rsidP="006429E9">
      <w:pPr>
        <w:tabs>
          <w:tab w:val="num" w:pos="0"/>
          <w:tab w:val="left" w:pos="180"/>
          <w:tab w:val="left" w:pos="720"/>
          <w:tab w:val="left" w:pos="1260"/>
        </w:tabs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        </w:t>
      </w:r>
      <w:r w:rsidR="008F2978" w:rsidRPr="00DA298D">
        <w:rPr>
          <w:rFonts w:asciiTheme="majorHAnsi" w:hAnsiTheme="majorHAnsi"/>
          <w:szCs w:val="28"/>
        </w:rPr>
        <w:t>Конкурсант может выступать со вспомогательным составом (подтанцовка, бэк-вокал и др.)</w:t>
      </w:r>
      <w:r>
        <w:rPr>
          <w:rFonts w:asciiTheme="majorHAnsi" w:hAnsiTheme="majorHAnsi"/>
          <w:szCs w:val="28"/>
        </w:rPr>
        <w:t>, однако з</w:t>
      </w:r>
      <w:r w:rsidR="008F2978" w:rsidRPr="00DA298D">
        <w:rPr>
          <w:rFonts w:asciiTheme="majorHAnsi" w:hAnsiTheme="majorHAnsi"/>
          <w:szCs w:val="28"/>
        </w:rPr>
        <w:t>а использование фонограмм, в которых бэк-вокальные партии дублируют партию солиста</w:t>
      </w:r>
      <w:r>
        <w:rPr>
          <w:rFonts w:asciiTheme="majorHAnsi" w:hAnsiTheme="majorHAnsi"/>
          <w:szCs w:val="28"/>
        </w:rPr>
        <w:t>,</w:t>
      </w:r>
      <w:r w:rsidR="008F2978" w:rsidRPr="00DA298D">
        <w:rPr>
          <w:rFonts w:asciiTheme="majorHAnsi" w:hAnsiTheme="majorHAnsi"/>
          <w:szCs w:val="28"/>
        </w:rPr>
        <w:t xml:space="preserve"> жюри вправе снизить оценочный бал</w:t>
      </w:r>
      <w:r>
        <w:rPr>
          <w:rFonts w:asciiTheme="majorHAnsi" w:hAnsiTheme="majorHAnsi"/>
          <w:szCs w:val="28"/>
        </w:rPr>
        <w:t>.</w:t>
      </w:r>
    </w:p>
    <w:p w:rsidR="008F2978" w:rsidRPr="00DA298D" w:rsidRDefault="008F2978" w:rsidP="006429E9">
      <w:pPr>
        <w:pStyle w:val="a6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rFonts w:asciiTheme="majorHAnsi" w:hAnsiTheme="majorHAnsi"/>
          <w:szCs w:val="28"/>
        </w:rPr>
      </w:pPr>
      <w:r w:rsidRPr="006429E9">
        <w:rPr>
          <w:rFonts w:asciiTheme="majorHAnsi" w:hAnsiTheme="majorHAnsi"/>
          <w:b/>
          <w:color w:val="000000"/>
          <w:szCs w:val="28"/>
        </w:rPr>
        <w:t>4.3.</w:t>
      </w:r>
      <w:r w:rsidRPr="00DA298D">
        <w:rPr>
          <w:rFonts w:asciiTheme="majorHAnsi" w:hAnsiTheme="majorHAnsi"/>
          <w:color w:val="000000"/>
          <w:szCs w:val="28"/>
        </w:rPr>
        <w:t xml:space="preserve"> Для участия в</w:t>
      </w:r>
      <w:r w:rsidRPr="00DA298D">
        <w:rPr>
          <w:rFonts w:asciiTheme="majorHAnsi" w:hAnsiTheme="majorHAnsi"/>
          <w:b/>
          <w:color w:val="000000"/>
          <w:szCs w:val="28"/>
        </w:rPr>
        <w:t xml:space="preserve"> </w:t>
      </w:r>
      <w:r w:rsidRPr="00DA298D">
        <w:rPr>
          <w:rFonts w:asciiTheme="majorHAnsi" w:hAnsiTheme="majorHAnsi"/>
          <w:szCs w:val="28"/>
        </w:rPr>
        <w:t>городско</w:t>
      </w:r>
      <w:r w:rsidR="006429E9">
        <w:rPr>
          <w:rFonts w:asciiTheme="majorHAnsi" w:hAnsiTheme="majorHAnsi"/>
          <w:szCs w:val="28"/>
        </w:rPr>
        <w:t>м</w:t>
      </w:r>
      <w:r w:rsidRPr="00DA298D">
        <w:rPr>
          <w:rFonts w:asciiTheme="majorHAnsi" w:hAnsiTheme="majorHAnsi"/>
          <w:szCs w:val="28"/>
        </w:rPr>
        <w:t xml:space="preserve"> конкурс</w:t>
      </w:r>
      <w:r w:rsidR="006429E9">
        <w:rPr>
          <w:rFonts w:asciiTheme="majorHAnsi" w:hAnsiTheme="majorHAnsi"/>
          <w:szCs w:val="28"/>
        </w:rPr>
        <w:t xml:space="preserve">е </w:t>
      </w:r>
      <w:r w:rsidRPr="00DA298D">
        <w:rPr>
          <w:rFonts w:asciiTheme="majorHAnsi" w:hAnsiTheme="majorHAnsi"/>
          <w:szCs w:val="28"/>
        </w:rPr>
        <w:t xml:space="preserve"> патриотической песни </w:t>
      </w:r>
      <w:r w:rsidR="00B96D09" w:rsidRPr="00DA298D">
        <w:rPr>
          <w:rFonts w:asciiTheme="majorHAnsi" w:hAnsiTheme="majorHAnsi"/>
          <w:szCs w:val="28"/>
        </w:rPr>
        <w:t>«Я иду</w:t>
      </w:r>
      <w:r w:rsidR="006429E9">
        <w:rPr>
          <w:rFonts w:asciiTheme="majorHAnsi" w:hAnsiTheme="majorHAnsi"/>
          <w:szCs w:val="28"/>
        </w:rPr>
        <w:t>,</w:t>
      </w:r>
      <w:r w:rsidR="00B96D09" w:rsidRPr="00DA298D">
        <w:rPr>
          <w:rFonts w:asciiTheme="majorHAnsi" w:hAnsiTheme="majorHAnsi"/>
          <w:szCs w:val="28"/>
        </w:rPr>
        <w:t xml:space="preserve"> шагаю по стране» </w:t>
      </w:r>
      <w:r w:rsidRPr="00DA298D">
        <w:rPr>
          <w:rFonts w:asciiTheme="majorHAnsi" w:hAnsiTheme="majorHAnsi"/>
          <w:szCs w:val="28"/>
        </w:rPr>
        <w:t xml:space="preserve">необходимо направить: </w:t>
      </w:r>
    </w:p>
    <w:p w:rsidR="006429E9" w:rsidRPr="00DA298D" w:rsidRDefault="008F2978" w:rsidP="006429E9">
      <w:pPr>
        <w:tabs>
          <w:tab w:val="left" w:pos="180"/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szCs w:val="28"/>
        </w:rPr>
        <w:t>- заявку на участие</w:t>
      </w:r>
      <w:r w:rsidRPr="00DA298D">
        <w:rPr>
          <w:rFonts w:asciiTheme="majorHAnsi" w:hAnsiTheme="majorHAnsi"/>
          <w:szCs w:val="28"/>
          <w:u w:val="single"/>
        </w:rPr>
        <w:t xml:space="preserve"> </w:t>
      </w:r>
      <w:r w:rsidR="006429E9" w:rsidRPr="00DA298D">
        <w:rPr>
          <w:rFonts w:asciiTheme="majorHAnsi" w:hAnsiTheme="majorHAnsi"/>
          <w:szCs w:val="28"/>
          <w:u w:val="single"/>
        </w:rPr>
        <w:t xml:space="preserve">до </w:t>
      </w:r>
      <w:r w:rsidR="00D650FD">
        <w:rPr>
          <w:rFonts w:asciiTheme="majorHAnsi" w:hAnsiTheme="majorHAnsi"/>
          <w:b/>
          <w:szCs w:val="28"/>
          <w:u w:val="single"/>
        </w:rPr>
        <w:t>16</w:t>
      </w:r>
      <w:r w:rsidR="006429E9" w:rsidRPr="00DA298D">
        <w:rPr>
          <w:rFonts w:asciiTheme="majorHAnsi" w:hAnsiTheme="majorHAnsi"/>
          <w:b/>
          <w:szCs w:val="28"/>
          <w:u w:val="single"/>
        </w:rPr>
        <w:t xml:space="preserve"> ноября  </w:t>
      </w:r>
      <w:r w:rsidR="006429E9" w:rsidRPr="00DA298D">
        <w:rPr>
          <w:rFonts w:asciiTheme="majorHAnsi" w:hAnsiTheme="majorHAnsi"/>
          <w:szCs w:val="28"/>
        </w:rPr>
        <w:t xml:space="preserve">на почту </w:t>
      </w:r>
      <w:hyperlink r:id="rId7" w:history="1">
        <w:r w:rsidR="006429E9" w:rsidRPr="00FB4458">
          <w:rPr>
            <w:rStyle w:val="ab"/>
            <w:rFonts w:asciiTheme="majorHAnsi" w:hAnsiTheme="majorHAnsi"/>
            <w:b/>
            <w:szCs w:val="28"/>
          </w:rPr>
          <w:t>bcdt@yandex.ru</w:t>
        </w:r>
      </w:hyperlink>
      <w:r w:rsidR="006429E9">
        <w:rPr>
          <w:rFonts w:asciiTheme="majorHAnsi" w:hAnsiTheme="majorHAnsi"/>
          <w:b/>
          <w:color w:val="4F81BD" w:themeColor="accent1"/>
          <w:szCs w:val="28"/>
          <w:u w:val="single"/>
        </w:rPr>
        <w:t xml:space="preserve">  </w:t>
      </w:r>
      <w:r w:rsidR="006429E9" w:rsidRPr="00DA298D">
        <w:rPr>
          <w:rFonts w:asciiTheme="majorHAnsi" w:hAnsiTheme="majorHAnsi"/>
          <w:szCs w:val="28"/>
        </w:rPr>
        <w:t xml:space="preserve">(см. Приложение №1) </w:t>
      </w:r>
    </w:p>
    <w:p w:rsidR="008F2978" w:rsidRPr="00DA298D" w:rsidRDefault="008F2978" w:rsidP="006429E9">
      <w:pPr>
        <w:pStyle w:val="a6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szCs w:val="28"/>
        </w:rPr>
        <w:t>Заявки, присланные после указанной оргкомитетом даты и (или) не соответствующие указанным требованиям, к участию в конкурсе  не принимаются.</w:t>
      </w:r>
    </w:p>
    <w:p w:rsidR="008F2978" w:rsidRPr="00DA298D" w:rsidRDefault="008F2978" w:rsidP="006429E9">
      <w:pPr>
        <w:pStyle w:val="a6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rFonts w:asciiTheme="majorHAnsi" w:hAnsiTheme="majorHAnsi"/>
          <w:szCs w:val="28"/>
        </w:rPr>
      </w:pPr>
      <w:r w:rsidRPr="006429E9">
        <w:rPr>
          <w:rFonts w:asciiTheme="majorHAnsi" w:hAnsiTheme="majorHAnsi"/>
          <w:b/>
          <w:szCs w:val="28"/>
        </w:rPr>
        <w:t xml:space="preserve">4.4. </w:t>
      </w:r>
      <w:r w:rsidRPr="00DA298D">
        <w:rPr>
          <w:rFonts w:asciiTheme="majorHAnsi" w:hAnsiTheme="majorHAnsi"/>
          <w:szCs w:val="28"/>
        </w:rPr>
        <w:t xml:space="preserve">Необходимые технические требования для участия: </w:t>
      </w:r>
    </w:p>
    <w:p w:rsidR="0079327B" w:rsidRPr="006429E9" w:rsidRDefault="006429E9" w:rsidP="006429E9">
      <w:pPr>
        <w:tabs>
          <w:tab w:val="num" w:pos="0"/>
          <w:tab w:val="left" w:pos="180"/>
          <w:tab w:val="left" w:pos="720"/>
          <w:tab w:val="left" w:pos="1260"/>
        </w:tabs>
        <w:jc w:val="both"/>
        <w:rPr>
          <w:rFonts w:asciiTheme="majorHAnsi" w:hAnsiTheme="majorHAnsi"/>
          <w:color w:val="4F81BD" w:themeColor="accent1"/>
          <w:szCs w:val="28"/>
          <w:u w:val="single"/>
        </w:rPr>
      </w:pPr>
      <w:r w:rsidRPr="00DA298D">
        <w:rPr>
          <w:rFonts w:asciiTheme="majorHAnsi" w:hAnsiTheme="majorHAnsi"/>
          <w:szCs w:val="28"/>
        </w:rPr>
        <w:t xml:space="preserve">Музыкальные носители предоставляются организаторам </w:t>
      </w:r>
      <w:r w:rsidRPr="00DA298D">
        <w:rPr>
          <w:rFonts w:asciiTheme="majorHAnsi" w:hAnsiTheme="majorHAnsi"/>
          <w:b/>
          <w:szCs w:val="28"/>
          <w:u w:val="single"/>
        </w:rPr>
        <w:t>не менее чем за 2 дня</w:t>
      </w:r>
      <w:r w:rsidRPr="00DA298D">
        <w:rPr>
          <w:rFonts w:asciiTheme="majorHAnsi" w:hAnsiTheme="majorHAnsi"/>
          <w:szCs w:val="28"/>
          <w:u w:val="single"/>
        </w:rPr>
        <w:t xml:space="preserve"> </w:t>
      </w:r>
      <w:r w:rsidRPr="00DA298D">
        <w:rPr>
          <w:rFonts w:asciiTheme="majorHAnsi" w:hAnsiTheme="majorHAnsi"/>
          <w:szCs w:val="28"/>
        </w:rPr>
        <w:t>до проведения конкурса.</w:t>
      </w:r>
      <w:r>
        <w:rPr>
          <w:rFonts w:asciiTheme="majorHAnsi" w:hAnsiTheme="majorHAnsi"/>
          <w:szCs w:val="28"/>
        </w:rPr>
        <w:t xml:space="preserve"> </w:t>
      </w:r>
      <w:r w:rsidR="008F2978" w:rsidRPr="00DA298D">
        <w:rPr>
          <w:rFonts w:asciiTheme="majorHAnsi" w:hAnsiTheme="majorHAnsi"/>
          <w:szCs w:val="28"/>
        </w:rPr>
        <w:t xml:space="preserve">Фонограмма предоставляется на флеш-носителе, или </w:t>
      </w:r>
      <w:r>
        <w:rPr>
          <w:rFonts w:asciiTheme="majorHAnsi" w:hAnsiTheme="majorHAnsi"/>
          <w:szCs w:val="28"/>
        </w:rPr>
        <w:t xml:space="preserve">посредством электронного письма </w:t>
      </w:r>
      <w:r w:rsidR="008F2978" w:rsidRPr="00DA298D">
        <w:rPr>
          <w:rFonts w:asciiTheme="majorHAnsi" w:hAnsiTheme="majorHAnsi"/>
          <w:szCs w:val="28"/>
        </w:rPr>
        <w:t>на почту звукорежиссеру</w:t>
      </w:r>
      <w:r w:rsidR="008F2978" w:rsidRPr="00DA298D">
        <w:rPr>
          <w:rFonts w:asciiTheme="majorHAnsi" w:hAnsiTheme="majorHAnsi"/>
          <w:b/>
          <w:szCs w:val="28"/>
        </w:rPr>
        <w:t xml:space="preserve">  </w:t>
      </w:r>
      <w:r>
        <w:rPr>
          <w:rFonts w:asciiTheme="majorHAnsi" w:hAnsiTheme="majorHAnsi"/>
          <w:b/>
          <w:szCs w:val="28"/>
        </w:rPr>
        <w:t>ЦРТ им. П.П. Бажова</w:t>
      </w:r>
      <w:r w:rsidR="008F2978" w:rsidRPr="00DA298D">
        <w:rPr>
          <w:rFonts w:asciiTheme="majorHAnsi" w:hAnsiTheme="majorHAnsi"/>
          <w:b/>
          <w:szCs w:val="28"/>
        </w:rPr>
        <w:t xml:space="preserve"> </w:t>
      </w:r>
      <w:r w:rsidR="008F2978" w:rsidRPr="00DA298D">
        <w:rPr>
          <w:rFonts w:asciiTheme="majorHAnsi" w:hAnsiTheme="majorHAnsi"/>
          <w:b/>
          <w:color w:val="4F81BD" w:themeColor="accent1"/>
          <w:szCs w:val="28"/>
          <w:u w:val="single"/>
        </w:rPr>
        <w:t>gainush@yandex.ru</w:t>
      </w:r>
    </w:p>
    <w:p w:rsidR="00B96D09" w:rsidRPr="006429E9" w:rsidRDefault="006429E9" w:rsidP="006429E9">
      <w:pPr>
        <w:tabs>
          <w:tab w:val="num" w:pos="0"/>
          <w:tab w:val="left" w:pos="180"/>
          <w:tab w:val="left" w:pos="720"/>
          <w:tab w:val="left" w:pos="1260"/>
        </w:tabs>
        <w:jc w:val="center"/>
        <w:rPr>
          <w:rFonts w:asciiTheme="majorHAnsi" w:hAnsiTheme="majorHAnsi"/>
          <w:b/>
          <w:szCs w:val="28"/>
        </w:rPr>
      </w:pPr>
      <w:r w:rsidRPr="006429E9">
        <w:rPr>
          <w:rFonts w:asciiTheme="majorHAnsi" w:hAnsiTheme="majorHAnsi"/>
          <w:b/>
          <w:szCs w:val="28"/>
        </w:rPr>
        <w:t>!!!!</w:t>
      </w:r>
      <w:r w:rsidR="0079327B" w:rsidRPr="006429E9">
        <w:rPr>
          <w:rFonts w:asciiTheme="majorHAnsi" w:hAnsiTheme="majorHAnsi"/>
          <w:b/>
          <w:szCs w:val="28"/>
        </w:rPr>
        <w:t xml:space="preserve"> Замена репертуара в ден</w:t>
      </w:r>
      <w:r w:rsidRPr="006429E9">
        <w:rPr>
          <w:rFonts w:asciiTheme="majorHAnsi" w:hAnsiTheme="majorHAnsi"/>
          <w:b/>
          <w:szCs w:val="28"/>
        </w:rPr>
        <w:t>ь проведения конкурса запрещена!!!</w:t>
      </w:r>
    </w:p>
    <w:p w:rsidR="0040176D" w:rsidRPr="00DA298D" w:rsidRDefault="0040176D" w:rsidP="00DA298D">
      <w:pPr>
        <w:pStyle w:val="a4"/>
        <w:tabs>
          <w:tab w:val="left" w:pos="180"/>
          <w:tab w:val="left" w:pos="360"/>
          <w:tab w:val="left" w:pos="1260"/>
        </w:tabs>
        <w:ind w:left="0"/>
        <w:jc w:val="both"/>
        <w:rPr>
          <w:rFonts w:asciiTheme="majorHAnsi" w:hAnsiTheme="majorHAnsi"/>
          <w:b/>
          <w:szCs w:val="28"/>
        </w:rPr>
      </w:pPr>
      <w:r w:rsidRPr="00DA298D">
        <w:rPr>
          <w:rFonts w:asciiTheme="majorHAnsi" w:hAnsiTheme="majorHAnsi"/>
          <w:b/>
          <w:szCs w:val="28"/>
        </w:rPr>
        <w:t>5.Подведение итогов, награждение</w:t>
      </w:r>
    </w:p>
    <w:p w:rsidR="0040176D" w:rsidRPr="00DA298D" w:rsidRDefault="0040176D" w:rsidP="00DA298D">
      <w:pPr>
        <w:numPr>
          <w:ilvl w:val="1"/>
          <w:numId w:val="1"/>
        </w:numPr>
        <w:tabs>
          <w:tab w:val="num" w:pos="0"/>
          <w:tab w:val="left" w:pos="180"/>
          <w:tab w:val="left" w:pos="720"/>
          <w:tab w:val="left" w:pos="1260"/>
        </w:tabs>
        <w:ind w:firstLine="709"/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szCs w:val="28"/>
        </w:rPr>
        <w:t xml:space="preserve">5.1. По итогам муниципального этапа жюри оценивает выступления конкурсантов по </w:t>
      </w:r>
      <w:r w:rsidR="00F64096">
        <w:rPr>
          <w:rFonts w:ascii="Cambria" w:hAnsi="Cambria"/>
          <w:szCs w:val="28"/>
        </w:rPr>
        <w:t>дифференцированной</w:t>
      </w:r>
      <w:r w:rsidRPr="00DA298D">
        <w:rPr>
          <w:rFonts w:asciiTheme="majorHAnsi" w:hAnsiTheme="majorHAnsi"/>
          <w:szCs w:val="28"/>
        </w:rPr>
        <w:t xml:space="preserve"> системе </w:t>
      </w:r>
      <w:r w:rsidR="00D650FD">
        <w:rPr>
          <w:rFonts w:asciiTheme="majorHAnsi" w:hAnsiTheme="majorHAnsi"/>
          <w:szCs w:val="28"/>
        </w:rPr>
        <w:t xml:space="preserve">оценивания </w:t>
      </w:r>
      <w:r w:rsidRPr="00DA298D">
        <w:rPr>
          <w:rFonts w:asciiTheme="majorHAnsi" w:hAnsiTheme="majorHAnsi"/>
          <w:szCs w:val="28"/>
        </w:rPr>
        <w:t>по следующим критериям:</w:t>
      </w:r>
    </w:p>
    <w:tbl>
      <w:tblPr>
        <w:tblStyle w:val="a7"/>
        <w:tblW w:w="0" w:type="auto"/>
        <w:tblInd w:w="357" w:type="dxa"/>
        <w:tblLook w:val="04A0"/>
      </w:tblPr>
      <w:tblGrid>
        <w:gridCol w:w="602"/>
        <w:gridCol w:w="7371"/>
        <w:gridCol w:w="1241"/>
      </w:tblGrid>
      <w:tr w:rsidR="0040176D" w:rsidRPr="00DA298D" w:rsidTr="008575A4">
        <w:trPr>
          <w:trHeight w:val="321"/>
        </w:trPr>
        <w:tc>
          <w:tcPr>
            <w:tcW w:w="602" w:type="dxa"/>
          </w:tcPr>
          <w:p w:rsidR="0040176D" w:rsidRPr="00DA298D" w:rsidRDefault="0040176D" w:rsidP="00DA298D">
            <w:pPr>
              <w:pStyle w:val="a6"/>
              <w:tabs>
                <w:tab w:val="left" w:pos="180"/>
              </w:tabs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DA298D">
              <w:rPr>
                <w:rFonts w:asciiTheme="majorHAnsi" w:hAnsiTheme="majorHAnsi"/>
                <w:sz w:val="24"/>
                <w:szCs w:val="28"/>
              </w:rPr>
              <w:t>№</w:t>
            </w:r>
          </w:p>
        </w:tc>
        <w:tc>
          <w:tcPr>
            <w:tcW w:w="7371" w:type="dxa"/>
          </w:tcPr>
          <w:p w:rsidR="0040176D" w:rsidRPr="00DA298D" w:rsidRDefault="0040176D" w:rsidP="00DA298D">
            <w:pPr>
              <w:pStyle w:val="a6"/>
              <w:tabs>
                <w:tab w:val="left" w:pos="180"/>
              </w:tabs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DA298D">
              <w:rPr>
                <w:rFonts w:asciiTheme="majorHAnsi" w:hAnsiTheme="majorHAnsi"/>
                <w:sz w:val="24"/>
                <w:szCs w:val="28"/>
              </w:rPr>
              <w:t>Критерии оценок</w:t>
            </w:r>
          </w:p>
        </w:tc>
        <w:tc>
          <w:tcPr>
            <w:tcW w:w="1241" w:type="dxa"/>
          </w:tcPr>
          <w:p w:rsidR="0040176D" w:rsidRPr="00DA298D" w:rsidRDefault="0040176D" w:rsidP="00DA298D">
            <w:pPr>
              <w:pStyle w:val="a6"/>
              <w:tabs>
                <w:tab w:val="left" w:pos="180"/>
              </w:tabs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DA298D">
              <w:rPr>
                <w:rFonts w:asciiTheme="majorHAnsi" w:hAnsiTheme="majorHAnsi"/>
                <w:sz w:val="24"/>
                <w:szCs w:val="28"/>
              </w:rPr>
              <w:t xml:space="preserve">Баллы </w:t>
            </w:r>
          </w:p>
        </w:tc>
      </w:tr>
      <w:tr w:rsidR="00D650FD" w:rsidRPr="00DA298D" w:rsidTr="008575A4">
        <w:tc>
          <w:tcPr>
            <w:tcW w:w="602" w:type="dxa"/>
          </w:tcPr>
          <w:p w:rsidR="00D650FD" w:rsidRPr="00DA298D" w:rsidRDefault="00D650FD" w:rsidP="00DA298D">
            <w:pPr>
              <w:pStyle w:val="a6"/>
              <w:tabs>
                <w:tab w:val="left" w:pos="180"/>
              </w:tabs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DA298D">
              <w:rPr>
                <w:rFonts w:asciiTheme="majorHAnsi" w:hAnsiTheme="majorHAnsi"/>
                <w:sz w:val="24"/>
                <w:szCs w:val="28"/>
              </w:rPr>
              <w:t>1</w:t>
            </w:r>
          </w:p>
        </w:tc>
        <w:tc>
          <w:tcPr>
            <w:tcW w:w="7371" w:type="dxa"/>
          </w:tcPr>
          <w:p w:rsidR="00D650FD" w:rsidRPr="00DA298D" w:rsidRDefault="00D650FD" w:rsidP="00B94681">
            <w:pPr>
              <w:tabs>
                <w:tab w:val="left" w:pos="180"/>
                <w:tab w:val="num" w:pos="720"/>
                <w:tab w:val="left" w:pos="1260"/>
              </w:tabs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DA298D">
              <w:rPr>
                <w:rFonts w:asciiTheme="majorHAnsi" w:hAnsiTheme="majorHAnsi"/>
                <w:sz w:val="24"/>
                <w:szCs w:val="28"/>
              </w:rPr>
              <w:t>Соответствие исполняемого произведения теме конкурса и возрасту участника.</w:t>
            </w:r>
          </w:p>
        </w:tc>
        <w:tc>
          <w:tcPr>
            <w:tcW w:w="1241" w:type="dxa"/>
          </w:tcPr>
          <w:p w:rsidR="00D650FD" w:rsidRPr="00DA298D" w:rsidRDefault="00D650FD" w:rsidP="00DA298D">
            <w:pPr>
              <w:pStyle w:val="a6"/>
              <w:tabs>
                <w:tab w:val="left" w:pos="180"/>
              </w:tabs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</w:t>
            </w:r>
          </w:p>
        </w:tc>
      </w:tr>
      <w:tr w:rsidR="00D650FD" w:rsidRPr="00DA298D" w:rsidTr="008575A4">
        <w:tc>
          <w:tcPr>
            <w:tcW w:w="602" w:type="dxa"/>
          </w:tcPr>
          <w:p w:rsidR="00D650FD" w:rsidRPr="00DA298D" w:rsidRDefault="00D650FD" w:rsidP="00DA298D">
            <w:pPr>
              <w:pStyle w:val="a6"/>
              <w:tabs>
                <w:tab w:val="left" w:pos="180"/>
              </w:tabs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DA298D">
              <w:rPr>
                <w:rFonts w:asciiTheme="majorHAnsi" w:hAnsiTheme="majorHAnsi"/>
                <w:sz w:val="24"/>
                <w:szCs w:val="28"/>
              </w:rPr>
              <w:t>2</w:t>
            </w:r>
          </w:p>
        </w:tc>
        <w:tc>
          <w:tcPr>
            <w:tcW w:w="7371" w:type="dxa"/>
          </w:tcPr>
          <w:p w:rsidR="00D650FD" w:rsidRPr="00DA298D" w:rsidRDefault="00D650FD" w:rsidP="00B94681">
            <w:pPr>
              <w:tabs>
                <w:tab w:val="left" w:pos="180"/>
                <w:tab w:val="left" w:pos="540"/>
                <w:tab w:val="num" w:pos="720"/>
                <w:tab w:val="left" w:pos="1260"/>
              </w:tabs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DA298D">
              <w:rPr>
                <w:rFonts w:asciiTheme="majorHAnsi" w:hAnsiTheme="majorHAnsi"/>
                <w:sz w:val="24"/>
                <w:szCs w:val="28"/>
              </w:rPr>
              <w:t>Исполнительское мастерство: владение голосом, четкая дикция, точное интонирование, тембральная окраска, гармоническая слаженность. (Для участников средней возрастной группы рекомендуется исполнение двухголосия, для участников старшей возрастной группы исполнение трехголосия).</w:t>
            </w:r>
          </w:p>
        </w:tc>
        <w:tc>
          <w:tcPr>
            <w:tcW w:w="1241" w:type="dxa"/>
          </w:tcPr>
          <w:p w:rsidR="00D650FD" w:rsidRPr="00DA298D" w:rsidRDefault="00D650FD" w:rsidP="00DA298D">
            <w:pPr>
              <w:pStyle w:val="a6"/>
              <w:tabs>
                <w:tab w:val="left" w:pos="180"/>
              </w:tabs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DA298D">
              <w:rPr>
                <w:rFonts w:asciiTheme="majorHAnsi" w:hAnsiTheme="majorHAnsi"/>
                <w:sz w:val="24"/>
                <w:szCs w:val="28"/>
              </w:rPr>
              <w:t>10</w:t>
            </w:r>
          </w:p>
        </w:tc>
      </w:tr>
      <w:tr w:rsidR="00D650FD" w:rsidRPr="00DA298D" w:rsidTr="008575A4">
        <w:tc>
          <w:tcPr>
            <w:tcW w:w="602" w:type="dxa"/>
          </w:tcPr>
          <w:p w:rsidR="00D650FD" w:rsidRPr="00DA298D" w:rsidRDefault="00D650FD" w:rsidP="00DA298D">
            <w:pPr>
              <w:pStyle w:val="a6"/>
              <w:tabs>
                <w:tab w:val="left" w:pos="180"/>
              </w:tabs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DA298D">
              <w:rPr>
                <w:rFonts w:asciiTheme="majorHAnsi" w:hAnsiTheme="majorHAnsi"/>
                <w:sz w:val="24"/>
                <w:szCs w:val="28"/>
              </w:rPr>
              <w:t>3</w:t>
            </w:r>
          </w:p>
        </w:tc>
        <w:tc>
          <w:tcPr>
            <w:tcW w:w="7371" w:type="dxa"/>
          </w:tcPr>
          <w:p w:rsidR="00D650FD" w:rsidRPr="00DA298D" w:rsidRDefault="00D650FD" w:rsidP="00B94681">
            <w:pPr>
              <w:tabs>
                <w:tab w:val="left" w:pos="180"/>
                <w:tab w:val="left" w:pos="540"/>
                <w:tab w:val="num" w:pos="720"/>
                <w:tab w:val="left" w:pos="1260"/>
              </w:tabs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DA298D">
              <w:rPr>
                <w:rFonts w:asciiTheme="majorHAnsi" w:hAnsiTheme="majorHAnsi"/>
                <w:sz w:val="24"/>
                <w:szCs w:val="28"/>
              </w:rPr>
              <w:t>Эмоциональная выразительность исполнения: характер певческого звучания, навыки владения певческим дыханием, мимика и пантомимика.</w:t>
            </w:r>
          </w:p>
        </w:tc>
        <w:tc>
          <w:tcPr>
            <w:tcW w:w="1241" w:type="dxa"/>
          </w:tcPr>
          <w:p w:rsidR="00D650FD" w:rsidRPr="00DA298D" w:rsidRDefault="00D650FD" w:rsidP="00DA298D">
            <w:pPr>
              <w:pStyle w:val="a6"/>
              <w:tabs>
                <w:tab w:val="left" w:pos="180"/>
              </w:tabs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DA298D">
              <w:rPr>
                <w:rFonts w:asciiTheme="majorHAnsi" w:hAnsiTheme="majorHAnsi"/>
                <w:sz w:val="24"/>
                <w:szCs w:val="28"/>
              </w:rPr>
              <w:t>10</w:t>
            </w:r>
          </w:p>
        </w:tc>
      </w:tr>
      <w:tr w:rsidR="00D650FD" w:rsidRPr="00DA298D" w:rsidTr="008575A4">
        <w:tc>
          <w:tcPr>
            <w:tcW w:w="602" w:type="dxa"/>
          </w:tcPr>
          <w:p w:rsidR="00D650FD" w:rsidRPr="00DA298D" w:rsidRDefault="00D650FD" w:rsidP="00DA298D">
            <w:pPr>
              <w:pStyle w:val="a6"/>
              <w:tabs>
                <w:tab w:val="left" w:pos="180"/>
              </w:tabs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DA298D">
              <w:rPr>
                <w:rFonts w:asciiTheme="majorHAnsi" w:hAnsiTheme="majorHAnsi"/>
                <w:sz w:val="24"/>
                <w:szCs w:val="28"/>
              </w:rPr>
              <w:t>4</w:t>
            </w:r>
          </w:p>
        </w:tc>
        <w:tc>
          <w:tcPr>
            <w:tcW w:w="7371" w:type="dxa"/>
          </w:tcPr>
          <w:p w:rsidR="00D650FD" w:rsidRPr="00DA298D" w:rsidRDefault="00D650FD" w:rsidP="00B94681">
            <w:pPr>
              <w:pStyle w:val="a6"/>
              <w:tabs>
                <w:tab w:val="left" w:pos="180"/>
              </w:tabs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DA298D">
              <w:rPr>
                <w:rFonts w:asciiTheme="majorHAnsi" w:hAnsiTheme="majorHAnsi"/>
                <w:sz w:val="24"/>
                <w:szCs w:val="28"/>
              </w:rPr>
              <w:t>Сложность исполняемого произведения.</w:t>
            </w:r>
          </w:p>
        </w:tc>
        <w:tc>
          <w:tcPr>
            <w:tcW w:w="1241" w:type="dxa"/>
          </w:tcPr>
          <w:p w:rsidR="00D650FD" w:rsidRPr="00DA298D" w:rsidRDefault="00D650FD" w:rsidP="00DA298D">
            <w:pPr>
              <w:pStyle w:val="a6"/>
              <w:tabs>
                <w:tab w:val="left" w:pos="180"/>
              </w:tabs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5</w:t>
            </w:r>
          </w:p>
        </w:tc>
      </w:tr>
      <w:tr w:rsidR="00D650FD" w:rsidRPr="00DA298D" w:rsidTr="008575A4">
        <w:tc>
          <w:tcPr>
            <w:tcW w:w="602" w:type="dxa"/>
          </w:tcPr>
          <w:p w:rsidR="00D650FD" w:rsidRPr="00DA298D" w:rsidRDefault="00D650FD" w:rsidP="00DA298D">
            <w:pPr>
              <w:pStyle w:val="a6"/>
              <w:tabs>
                <w:tab w:val="left" w:pos="180"/>
              </w:tabs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DA298D">
              <w:rPr>
                <w:rFonts w:asciiTheme="majorHAnsi" w:hAnsiTheme="majorHAnsi"/>
                <w:sz w:val="24"/>
                <w:szCs w:val="28"/>
              </w:rPr>
              <w:t>5</w:t>
            </w:r>
          </w:p>
        </w:tc>
        <w:tc>
          <w:tcPr>
            <w:tcW w:w="7371" w:type="dxa"/>
          </w:tcPr>
          <w:p w:rsidR="00D650FD" w:rsidRPr="00DA298D" w:rsidRDefault="00D650FD" w:rsidP="00B94681">
            <w:pPr>
              <w:pStyle w:val="a6"/>
              <w:tabs>
                <w:tab w:val="left" w:pos="180"/>
              </w:tabs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DA298D">
              <w:rPr>
                <w:rFonts w:asciiTheme="majorHAnsi" w:hAnsiTheme="majorHAnsi"/>
                <w:sz w:val="24"/>
                <w:szCs w:val="28"/>
              </w:rPr>
              <w:t>Сценическая культура, концертные костюмы, артистизм</w:t>
            </w:r>
          </w:p>
        </w:tc>
        <w:tc>
          <w:tcPr>
            <w:tcW w:w="1241" w:type="dxa"/>
          </w:tcPr>
          <w:p w:rsidR="00D650FD" w:rsidRPr="00DA298D" w:rsidRDefault="00D650FD" w:rsidP="00DA298D">
            <w:pPr>
              <w:pStyle w:val="a6"/>
              <w:tabs>
                <w:tab w:val="left" w:pos="180"/>
              </w:tabs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5</w:t>
            </w:r>
          </w:p>
        </w:tc>
      </w:tr>
    </w:tbl>
    <w:p w:rsidR="0040176D" w:rsidRPr="00DA298D" w:rsidRDefault="0040176D" w:rsidP="00DA298D">
      <w:pPr>
        <w:pStyle w:val="a6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szCs w:val="28"/>
        </w:rPr>
      </w:pPr>
    </w:p>
    <w:p w:rsidR="0040176D" w:rsidRPr="006429E9" w:rsidRDefault="004A516C" w:rsidP="006429E9">
      <w:pPr>
        <w:tabs>
          <w:tab w:val="left" w:pos="180"/>
          <w:tab w:val="num" w:pos="720"/>
          <w:tab w:val="left" w:pos="1260"/>
        </w:tabs>
        <w:jc w:val="both"/>
        <w:rPr>
          <w:rFonts w:asciiTheme="majorHAnsi" w:hAnsiTheme="majorHAnsi"/>
          <w:b/>
          <w:szCs w:val="28"/>
        </w:rPr>
      </w:pPr>
      <w:r w:rsidRPr="006429E9">
        <w:rPr>
          <w:rFonts w:asciiTheme="majorHAnsi" w:hAnsiTheme="majorHAnsi"/>
          <w:b/>
          <w:szCs w:val="28"/>
        </w:rPr>
        <w:t>Творческий номер, не соответствующий Положению городского конкурса патриотической песни не оценивается жюри.</w:t>
      </w:r>
    </w:p>
    <w:p w:rsidR="0040176D" w:rsidRPr="006429E9" w:rsidRDefault="0040176D" w:rsidP="006429E9">
      <w:pPr>
        <w:pStyle w:val="a6"/>
        <w:shd w:val="clear" w:color="auto" w:fill="FFFFFF"/>
        <w:tabs>
          <w:tab w:val="left" w:pos="180"/>
        </w:tabs>
        <w:spacing w:before="0" w:beforeAutospacing="0" w:after="0" w:afterAutospacing="0"/>
        <w:contextualSpacing/>
        <w:jc w:val="both"/>
        <w:textAlignment w:val="baseline"/>
        <w:rPr>
          <w:rFonts w:asciiTheme="majorHAnsi" w:hAnsiTheme="majorHAnsi"/>
          <w:b/>
          <w:szCs w:val="28"/>
        </w:rPr>
      </w:pPr>
      <w:r w:rsidRPr="006429E9">
        <w:rPr>
          <w:rFonts w:asciiTheme="majorHAnsi" w:hAnsiTheme="majorHAnsi"/>
          <w:b/>
          <w:szCs w:val="28"/>
        </w:rPr>
        <w:t>5.2.</w:t>
      </w:r>
      <w:r w:rsidRPr="00DA298D">
        <w:rPr>
          <w:rFonts w:asciiTheme="majorHAnsi" w:hAnsiTheme="majorHAnsi"/>
          <w:szCs w:val="28"/>
        </w:rPr>
        <w:t xml:space="preserve"> </w:t>
      </w:r>
      <w:r w:rsidRPr="006429E9">
        <w:rPr>
          <w:rFonts w:asciiTheme="majorHAnsi" w:hAnsiTheme="majorHAnsi"/>
          <w:b/>
          <w:szCs w:val="28"/>
        </w:rPr>
        <w:t>Подведение итогов конкурса.</w:t>
      </w:r>
    </w:p>
    <w:p w:rsidR="0040176D" w:rsidRPr="00DA298D" w:rsidRDefault="0040176D" w:rsidP="006429E9">
      <w:pPr>
        <w:numPr>
          <w:ilvl w:val="1"/>
          <w:numId w:val="1"/>
        </w:numPr>
        <w:tabs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szCs w:val="28"/>
        </w:rPr>
        <w:t>По итогам городского конкурса победители в каждой возрастной категории награждаются дипломами городского фестиваля «Самоцветы» в направлении «Творчество»</w:t>
      </w:r>
      <w:r w:rsidR="006429E9">
        <w:rPr>
          <w:rFonts w:asciiTheme="majorHAnsi" w:hAnsiTheme="majorHAnsi"/>
          <w:szCs w:val="28"/>
        </w:rPr>
        <w:t xml:space="preserve"> за</w:t>
      </w:r>
      <w:r w:rsidRPr="00DA298D">
        <w:rPr>
          <w:rFonts w:asciiTheme="majorHAnsi" w:hAnsiTheme="majorHAnsi"/>
          <w:szCs w:val="28"/>
        </w:rPr>
        <w:t xml:space="preserve"> 1, 2</w:t>
      </w:r>
      <w:r w:rsidR="006429E9">
        <w:rPr>
          <w:rFonts w:asciiTheme="majorHAnsi" w:hAnsiTheme="majorHAnsi"/>
          <w:szCs w:val="28"/>
        </w:rPr>
        <w:t xml:space="preserve"> и </w:t>
      </w:r>
      <w:r w:rsidRPr="00DA298D">
        <w:rPr>
          <w:rFonts w:asciiTheme="majorHAnsi" w:hAnsiTheme="majorHAnsi"/>
          <w:szCs w:val="28"/>
        </w:rPr>
        <w:t xml:space="preserve"> 3 место.</w:t>
      </w:r>
    </w:p>
    <w:p w:rsidR="006429E9" w:rsidRDefault="006429E9" w:rsidP="006429E9">
      <w:pPr>
        <w:numPr>
          <w:ilvl w:val="1"/>
          <w:numId w:val="1"/>
        </w:numPr>
        <w:tabs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     </w:t>
      </w:r>
      <w:r w:rsidR="0040176D" w:rsidRPr="00DA298D">
        <w:rPr>
          <w:rFonts w:asciiTheme="majorHAnsi" w:hAnsiTheme="majorHAnsi"/>
          <w:szCs w:val="28"/>
        </w:rPr>
        <w:t xml:space="preserve">При наличии участников в одной из возрастной категории менее четырёх присуждается только одно победное место. </w:t>
      </w:r>
    </w:p>
    <w:p w:rsidR="0040176D" w:rsidRPr="00DA298D" w:rsidRDefault="006429E9" w:rsidP="006429E9">
      <w:pPr>
        <w:numPr>
          <w:ilvl w:val="1"/>
          <w:numId w:val="1"/>
        </w:numPr>
        <w:tabs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lastRenderedPageBreak/>
        <w:t xml:space="preserve">     </w:t>
      </w:r>
      <w:r w:rsidR="0040176D" w:rsidRPr="00DA298D">
        <w:rPr>
          <w:rFonts w:asciiTheme="majorHAnsi" w:hAnsiTheme="majorHAnsi"/>
          <w:szCs w:val="28"/>
        </w:rPr>
        <w:t xml:space="preserve">При наличии участников в одной возрастной категории 1 или 2 номеров победное место присуждается только при наличии допустимых баллов </w:t>
      </w:r>
      <w:r>
        <w:rPr>
          <w:rFonts w:asciiTheme="majorHAnsi" w:hAnsiTheme="majorHAnsi"/>
          <w:szCs w:val="28"/>
        </w:rPr>
        <w:t xml:space="preserve">, </w:t>
      </w:r>
      <w:r w:rsidR="0040176D" w:rsidRPr="00DA298D">
        <w:rPr>
          <w:rFonts w:asciiTheme="majorHAnsi" w:hAnsiTheme="majorHAnsi"/>
          <w:szCs w:val="28"/>
        </w:rPr>
        <w:t>оговоренны</w:t>
      </w:r>
      <w:r>
        <w:rPr>
          <w:rFonts w:asciiTheme="majorHAnsi" w:hAnsiTheme="majorHAnsi"/>
          <w:szCs w:val="28"/>
        </w:rPr>
        <w:t>х</w:t>
      </w:r>
      <w:r w:rsidR="0040176D" w:rsidRPr="00DA298D">
        <w:rPr>
          <w:rFonts w:asciiTheme="majorHAnsi" w:hAnsiTheme="majorHAnsi"/>
          <w:szCs w:val="28"/>
        </w:rPr>
        <w:t xml:space="preserve">  членами жюри (не менее 2/3 от возможного максимума).</w:t>
      </w:r>
    </w:p>
    <w:p w:rsidR="0040176D" w:rsidRPr="00DA298D" w:rsidRDefault="006429E9" w:rsidP="006429E9">
      <w:pPr>
        <w:numPr>
          <w:ilvl w:val="1"/>
          <w:numId w:val="1"/>
        </w:numPr>
        <w:tabs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       </w:t>
      </w:r>
      <w:r w:rsidR="0040176D" w:rsidRPr="00DA298D">
        <w:rPr>
          <w:rFonts w:asciiTheme="majorHAnsi" w:hAnsiTheme="majorHAnsi"/>
          <w:szCs w:val="28"/>
        </w:rPr>
        <w:t xml:space="preserve">Жюри оставляет за собой право присуждать не все места и делить места между несколькими участниками, учреждать дополнительные поощрительные номинации. </w:t>
      </w:r>
    </w:p>
    <w:p w:rsidR="0040176D" w:rsidRPr="00DA298D" w:rsidRDefault="0040176D" w:rsidP="006429E9">
      <w:pPr>
        <w:numPr>
          <w:ilvl w:val="1"/>
          <w:numId w:val="1"/>
        </w:numPr>
        <w:tabs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 w:rsidRPr="00DA298D">
        <w:rPr>
          <w:rFonts w:asciiTheme="majorHAnsi" w:hAnsiTheme="majorHAnsi"/>
          <w:szCs w:val="28"/>
        </w:rPr>
        <w:t>Решение жюри обжалованию не подлежит.</w:t>
      </w:r>
    </w:p>
    <w:p w:rsidR="0040176D" w:rsidRPr="00DA298D" w:rsidRDefault="006429E9" w:rsidP="006429E9">
      <w:pPr>
        <w:numPr>
          <w:ilvl w:val="1"/>
          <w:numId w:val="1"/>
        </w:numPr>
        <w:tabs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     </w:t>
      </w:r>
      <w:r w:rsidR="0040176D" w:rsidRPr="00DA298D">
        <w:rPr>
          <w:rFonts w:asciiTheme="majorHAnsi" w:hAnsiTheme="majorHAnsi"/>
          <w:szCs w:val="28"/>
        </w:rPr>
        <w:t>Победители конкурса вносятся в городскую базу талантливых детей.</w:t>
      </w:r>
    </w:p>
    <w:p w:rsidR="0040176D" w:rsidRPr="00DA298D" w:rsidRDefault="006429E9" w:rsidP="006429E9">
      <w:pPr>
        <w:tabs>
          <w:tab w:val="num" w:pos="0"/>
          <w:tab w:val="left" w:pos="180"/>
          <w:tab w:val="left" w:pos="720"/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     </w:t>
      </w:r>
      <w:r w:rsidR="0040176D" w:rsidRPr="00DA298D">
        <w:rPr>
          <w:rFonts w:asciiTheme="majorHAnsi" w:hAnsiTheme="majorHAnsi"/>
          <w:szCs w:val="28"/>
        </w:rPr>
        <w:t>Лучшие номера рекомендуются к участию в областных конкурсах и фестивалях, а также городских концертах и праздниках.</w:t>
      </w:r>
    </w:p>
    <w:p w:rsidR="0040176D" w:rsidRPr="00DA298D" w:rsidRDefault="0040176D" w:rsidP="006429E9">
      <w:pPr>
        <w:tabs>
          <w:tab w:val="left" w:pos="180"/>
        </w:tabs>
        <w:contextualSpacing/>
        <w:jc w:val="both"/>
        <w:rPr>
          <w:rFonts w:asciiTheme="majorHAnsi" w:hAnsiTheme="majorHAnsi"/>
          <w:sz w:val="22"/>
        </w:rPr>
      </w:pPr>
    </w:p>
    <w:p w:rsidR="006429E9" w:rsidRDefault="006429E9" w:rsidP="006429E9">
      <w:pPr>
        <w:pStyle w:val="a4"/>
        <w:tabs>
          <w:tab w:val="left" w:pos="180"/>
        </w:tabs>
        <w:ind w:left="0"/>
        <w:rPr>
          <w:rFonts w:asciiTheme="majorHAnsi" w:hAnsiTheme="majorHAnsi"/>
          <w:i/>
          <w:szCs w:val="28"/>
        </w:rPr>
      </w:pPr>
      <w:r w:rsidRPr="006429E9">
        <w:rPr>
          <w:rFonts w:asciiTheme="majorHAnsi" w:hAnsiTheme="majorHAnsi"/>
          <w:b/>
          <w:szCs w:val="28"/>
        </w:rPr>
        <w:t xml:space="preserve">Организатор </w:t>
      </w:r>
      <w:r w:rsidR="0040176D" w:rsidRPr="006429E9">
        <w:rPr>
          <w:rFonts w:asciiTheme="majorHAnsi" w:hAnsiTheme="majorHAnsi"/>
          <w:b/>
          <w:szCs w:val="28"/>
        </w:rPr>
        <w:t xml:space="preserve"> </w:t>
      </w:r>
      <w:r w:rsidRPr="006429E9">
        <w:rPr>
          <w:rFonts w:asciiTheme="majorHAnsi" w:hAnsiTheme="majorHAnsi"/>
          <w:b/>
          <w:szCs w:val="28"/>
        </w:rPr>
        <w:t>конкурса на территории Полевского городского округа</w:t>
      </w:r>
      <w:r w:rsidR="0040176D" w:rsidRPr="006429E9">
        <w:rPr>
          <w:rFonts w:asciiTheme="majorHAnsi" w:hAnsiTheme="majorHAnsi"/>
          <w:b/>
          <w:szCs w:val="28"/>
        </w:rPr>
        <w:t>:</w:t>
      </w:r>
      <w:r w:rsidR="0040176D" w:rsidRPr="00DA298D">
        <w:rPr>
          <w:rFonts w:asciiTheme="majorHAnsi" w:hAnsiTheme="majorHAnsi"/>
          <w:i/>
          <w:szCs w:val="28"/>
        </w:rPr>
        <w:t xml:space="preserve"> </w:t>
      </w:r>
    </w:p>
    <w:p w:rsidR="006429E9" w:rsidRPr="006429E9" w:rsidRDefault="0040176D" w:rsidP="006429E9">
      <w:pPr>
        <w:pStyle w:val="a4"/>
        <w:tabs>
          <w:tab w:val="left" w:pos="180"/>
        </w:tabs>
        <w:ind w:left="0"/>
        <w:rPr>
          <w:rFonts w:asciiTheme="majorHAnsi" w:hAnsiTheme="majorHAnsi"/>
          <w:b/>
          <w:i/>
          <w:szCs w:val="28"/>
        </w:rPr>
      </w:pPr>
      <w:r w:rsidRPr="006429E9">
        <w:rPr>
          <w:rFonts w:asciiTheme="majorHAnsi" w:hAnsiTheme="majorHAnsi"/>
          <w:b/>
          <w:i/>
          <w:szCs w:val="28"/>
        </w:rPr>
        <w:t xml:space="preserve">Белоусова Евгения Валентиновна, педагог – организатор </w:t>
      </w:r>
    </w:p>
    <w:p w:rsidR="0040176D" w:rsidRPr="006429E9" w:rsidRDefault="0040176D" w:rsidP="006429E9">
      <w:pPr>
        <w:pStyle w:val="a4"/>
        <w:tabs>
          <w:tab w:val="left" w:pos="180"/>
        </w:tabs>
        <w:ind w:left="0"/>
        <w:rPr>
          <w:rFonts w:asciiTheme="majorHAnsi" w:hAnsiTheme="majorHAnsi"/>
          <w:b/>
          <w:i/>
          <w:szCs w:val="28"/>
        </w:rPr>
      </w:pPr>
      <w:r w:rsidRPr="006429E9">
        <w:rPr>
          <w:rFonts w:asciiTheme="majorHAnsi" w:hAnsiTheme="majorHAnsi"/>
          <w:b/>
          <w:i/>
          <w:szCs w:val="28"/>
        </w:rPr>
        <w:t xml:space="preserve">МАУДО ПГО «Центра развития творчества», </w:t>
      </w:r>
    </w:p>
    <w:p w:rsidR="0040176D" w:rsidRPr="006429E9" w:rsidRDefault="0040176D" w:rsidP="006429E9">
      <w:pPr>
        <w:pStyle w:val="a4"/>
        <w:tabs>
          <w:tab w:val="left" w:pos="180"/>
        </w:tabs>
        <w:ind w:left="0"/>
        <w:rPr>
          <w:rFonts w:asciiTheme="majorHAnsi" w:hAnsiTheme="majorHAnsi"/>
          <w:b/>
          <w:i/>
          <w:szCs w:val="28"/>
        </w:rPr>
      </w:pPr>
      <w:r w:rsidRPr="006429E9">
        <w:rPr>
          <w:rFonts w:asciiTheme="majorHAnsi" w:hAnsiTheme="majorHAnsi"/>
          <w:b/>
          <w:i/>
          <w:szCs w:val="28"/>
        </w:rPr>
        <w:t xml:space="preserve">тел. 89002034573, 2-04-43. </w:t>
      </w:r>
    </w:p>
    <w:p w:rsidR="0040176D" w:rsidRPr="006429E9" w:rsidRDefault="0040176D" w:rsidP="006429E9">
      <w:pPr>
        <w:pStyle w:val="a4"/>
        <w:tabs>
          <w:tab w:val="left" w:pos="180"/>
        </w:tabs>
        <w:ind w:left="0"/>
        <w:rPr>
          <w:rFonts w:asciiTheme="majorHAnsi" w:hAnsiTheme="majorHAnsi"/>
          <w:b/>
          <w:i/>
          <w:szCs w:val="28"/>
        </w:rPr>
      </w:pPr>
      <w:r w:rsidRPr="006429E9">
        <w:rPr>
          <w:rFonts w:asciiTheme="majorHAnsi" w:hAnsiTheme="majorHAnsi"/>
          <w:b/>
          <w:i/>
          <w:szCs w:val="28"/>
        </w:rPr>
        <w:t xml:space="preserve">Сайт: </w:t>
      </w:r>
      <w:r w:rsidRPr="006429E9">
        <w:rPr>
          <w:rFonts w:asciiTheme="majorHAnsi" w:hAnsiTheme="majorHAnsi"/>
          <w:b/>
          <w:i/>
          <w:color w:val="4F81BD" w:themeColor="accent1"/>
          <w:szCs w:val="28"/>
          <w:u w:val="single"/>
        </w:rPr>
        <w:t>bcdt@yandex.ru</w:t>
      </w:r>
    </w:p>
    <w:p w:rsidR="0040176D" w:rsidRPr="00DA298D" w:rsidRDefault="0040176D" w:rsidP="00DA298D">
      <w:pPr>
        <w:numPr>
          <w:ilvl w:val="1"/>
          <w:numId w:val="1"/>
        </w:numPr>
        <w:tabs>
          <w:tab w:val="num" w:pos="0"/>
          <w:tab w:val="left" w:pos="180"/>
          <w:tab w:val="left" w:pos="720"/>
          <w:tab w:val="left" w:pos="1260"/>
        </w:tabs>
        <w:ind w:firstLine="709"/>
        <w:contextualSpacing/>
        <w:jc w:val="both"/>
        <w:rPr>
          <w:rFonts w:asciiTheme="majorHAnsi" w:hAnsiTheme="majorHAnsi"/>
          <w:szCs w:val="28"/>
        </w:rPr>
      </w:pPr>
    </w:p>
    <w:p w:rsidR="0079327B" w:rsidRPr="00DA298D" w:rsidRDefault="0079327B" w:rsidP="00DA298D">
      <w:pPr>
        <w:tabs>
          <w:tab w:val="left" w:pos="180"/>
        </w:tabs>
        <w:jc w:val="both"/>
        <w:rPr>
          <w:rFonts w:asciiTheme="majorHAnsi" w:hAnsiTheme="majorHAnsi"/>
          <w:sz w:val="22"/>
        </w:rPr>
      </w:pPr>
    </w:p>
    <w:p w:rsidR="0079327B" w:rsidRPr="00DA298D" w:rsidRDefault="0079327B" w:rsidP="00DA298D">
      <w:pPr>
        <w:tabs>
          <w:tab w:val="left" w:pos="180"/>
        </w:tabs>
        <w:jc w:val="both"/>
        <w:rPr>
          <w:rFonts w:asciiTheme="majorHAnsi" w:hAnsiTheme="majorHAnsi"/>
          <w:sz w:val="22"/>
        </w:rPr>
      </w:pPr>
    </w:p>
    <w:p w:rsidR="00035A6A" w:rsidRPr="00DA298D" w:rsidRDefault="000157AF" w:rsidP="00DA298D">
      <w:pPr>
        <w:tabs>
          <w:tab w:val="left" w:pos="180"/>
        </w:tabs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tabs>
          <w:tab w:val="left" w:pos="180"/>
        </w:tabs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tabs>
          <w:tab w:val="left" w:pos="180"/>
        </w:tabs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tabs>
          <w:tab w:val="left" w:pos="180"/>
        </w:tabs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tabs>
          <w:tab w:val="left" w:pos="180"/>
        </w:tabs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tabs>
          <w:tab w:val="left" w:pos="180"/>
        </w:tabs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tabs>
          <w:tab w:val="left" w:pos="180"/>
        </w:tabs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tabs>
          <w:tab w:val="left" w:pos="180"/>
        </w:tabs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tabs>
          <w:tab w:val="left" w:pos="180"/>
        </w:tabs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tabs>
          <w:tab w:val="left" w:pos="180"/>
        </w:tabs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tabs>
          <w:tab w:val="left" w:pos="180"/>
        </w:tabs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tabs>
          <w:tab w:val="left" w:pos="180"/>
        </w:tabs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tabs>
          <w:tab w:val="left" w:pos="180"/>
        </w:tabs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jc w:val="both"/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rPr>
          <w:rFonts w:asciiTheme="majorHAnsi" w:hAnsiTheme="majorHAnsi"/>
          <w:sz w:val="22"/>
        </w:rPr>
      </w:pPr>
    </w:p>
    <w:p w:rsidR="001C3B53" w:rsidRPr="00DA298D" w:rsidRDefault="001C3B53" w:rsidP="00DA298D">
      <w:pPr>
        <w:rPr>
          <w:rFonts w:asciiTheme="majorHAnsi" w:hAnsiTheme="majorHAnsi"/>
          <w:sz w:val="22"/>
        </w:rPr>
      </w:pPr>
    </w:p>
    <w:p w:rsidR="006429E9" w:rsidRDefault="006429E9" w:rsidP="00DA298D">
      <w:pPr>
        <w:ind w:firstLine="709"/>
        <w:jc w:val="right"/>
        <w:rPr>
          <w:rFonts w:asciiTheme="majorHAnsi" w:hAnsiTheme="majorHAnsi"/>
          <w:b/>
          <w:i/>
          <w:szCs w:val="28"/>
        </w:rPr>
      </w:pPr>
    </w:p>
    <w:p w:rsidR="001C3B53" w:rsidRPr="00DA298D" w:rsidRDefault="001C3B53" w:rsidP="00DA298D">
      <w:pPr>
        <w:ind w:firstLine="709"/>
        <w:jc w:val="right"/>
        <w:rPr>
          <w:rFonts w:asciiTheme="majorHAnsi" w:hAnsiTheme="majorHAnsi"/>
          <w:b/>
          <w:i/>
          <w:szCs w:val="28"/>
        </w:rPr>
      </w:pPr>
      <w:r w:rsidRPr="00DA298D">
        <w:rPr>
          <w:rFonts w:asciiTheme="majorHAnsi" w:hAnsiTheme="majorHAnsi"/>
          <w:b/>
          <w:i/>
          <w:szCs w:val="28"/>
        </w:rPr>
        <w:lastRenderedPageBreak/>
        <w:t>Приложение 1</w:t>
      </w:r>
    </w:p>
    <w:p w:rsidR="001C3B53" w:rsidRPr="00DA298D" w:rsidRDefault="001C3B53" w:rsidP="00DA298D">
      <w:pPr>
        <w:rPr>
          <w:rFonts w:asciiTheme="majorHAnsi" w:hAnsiTheme="majorHAnsi"/>
          <w:b/>
          <w:i/>
          <w:szCs w:val="28"/>
        </w:rPr>
      </w:pPr>
    </w:p>
    <w:p w:rsidR="001C3B53" w:rsidRPr="00DA298D" w:rsidRDefault="001C3B53" w:rsidP="00DA298D">
      <w:pPr>
        <w:ind w:firstLine="709"/>
        <w:jc w:val="right"/>
        <w:rPr>
          <w:rFonts w:asciiTheme="majorHAnsi" w:hAnsiTheme="majorHAnsi"/>
          <w:b/>
          <w:i/>
          <w:szCs w:val="28"/>
        </w:rPr>
      </w:pPr>
    </w:p>
    <w:p w:rsidR="001C3B53" w:rsidRPr="00DA298D" w:rsidRDefault="001C3B53" w:rsidP="00DA298D">
      <w:pPr>
        <w:ind w:firstLine="709"/>
        <w:contextualSpacing/>
        <w:jc w:val="center"/>
        <w:rPr>
          <w:rFonts w:asciiTheme="majorHAnsi" w:hAnsiTheme="majorHAnsi"/>
          <w:b/>
          <w:szCs w:val="28"/>
        </w:rPr>
      </w:pPr>
      <w:r w:rsidRPr="00DA298D">
        <w:rPr>
          <w:rFonts w:asciiTheme="majorHAnsi" w:hAnsiTheme="majorHAnsi"/>
          <w:b/>
          <w:szCs w:val="28"/>
        </w:rPr>
        <w:t xml:space="preserve">Заявка </w:t>
      </w:r>
    </w:p>
    <w:p w:rsidR="001C3B53" w:rsidRPr="00DA298D" w:rsidRDefault="006429E9" w:rsidP="00DA298D">
      <w:pPr>
        <w:shd w:val="clear" w:color="auto" w:fill="FFFFFF"/>
        <w:ind w:left="-567" w:firstLine="709"/>
        <w:contextualSpacing/>
        <w:jc w:val="center"/>
        <w:textAlignment w:val="baseline"/>
        <w:rPr>
          <w:rStyle w:val="a5"/>
          <w:rFonts w:asciiTheme="majorHAnsi" w:hAnsiTheme="majorHAnsi"/>
          <w:color w:val="000000"/>
          <w:szCs w:val="28"/>
          <w:bdr w:val="none" w:sz="0" w:space="0" w:color="auto" w:frame="1"/>
        </w:rPr>
      </w:pPr>
      <w:r>
        <w:rPr>
          <w:rFonts w:asciiTheme="majorHAnsi" w:hAnsiTheme="majorHAnsi"/>
          <w:b/>
          <w:szCs w:val="28"/>
        </w:rPr>
        <w:t>н</w:t>
      </w:r>
      <w:r w:rsidR="001C3B53" w:rsidRPr="00DA298D">
        <w:rPr>
          <w:rFonts w:asciiTheme="majorHAnsi" w:hAnsiTheme="majorHAnsi"/>
          <w:b/>
          <w:szCs w:val="28"/>
        </w:rPr>
        <w:t xml:space="preserve">а участие в муниципальном  этапе </w:t>
      </w:r>
      <w:r w:rsidR="001C3B53" w:rsidRPr="00DA298D">
        <w:rPr>
          <w:rStyle w:val="a5"/>
          <w:rFonts w:asciiTheme="majorHAnsi" w:hAnsiTheme="majorHAnsi"/>
          <w:color w:val="000000"/>
          <w:szCs w:val="28"/>
          <w:bdr w:val="none" w:sz="0" w:space="0" w:color="auto" w:frame="1"/>
        </w:rPr>
        <w:t>городского конкурса</w:t>
      </w:r>
    </w:p>
    <w:p w:rsidR="001C3B53" w:rsidRPr="00DA298D" w:rsidRDefault="001C3B53" w:rsidP="00DA298D">
      <w:pPr>
        <w:shd w:val="clear" w:color="auto" w:fill="FFFFFF"/>
        <w:ind w:left="-567" w:firstLine="709"/>
        <w:contextualSpacing/>
        <w:jc w:val="center"/>
        <w:textAlignment w:val="baseline"/>
        <w:rPr>
          <w:rFonts w:asciiTheme="majorHAnsi" w:hAnsiTheme="majorHAnsi"/>
          <w:b/>
          <w:szCs w:val="28"/>
        </w:rPr>
      </w:pPr>
      <w:r w:rsidRPr="00DA298D">
        <w:rPr>
          <w:rStyle w:val="a5"/>
          <w:rFonts w:asciiTheme="majorHAnsi" w:hAnsiTheme="majorHAnsi"/>
          <w:color w:val="000000"/>
          <w:szCs w:val="28"/>
          <w:bdr w:val="none" w:sz="0" w:space="0" w:color="auto" w:frame="1"/>
        </w:rPr>
        <w:t xml:space="preserve"> патриотической песни </w:t>
      </w:r>
      <w:r w:rsidR="00B96D09" w:rsidRPr="00DA298D">
        <w:rPr>
          <w:rFonts w:asciiTheme="majorHAnsi" w:hAnsiTheme="majorHAnsi"/>
          <w:b/>
          <w:szCs w:val="28"/>
        </w:rPr>
        <w:t>«Я иду</w:t>
      </w:r>
      <w:r w:rsidR="006429E9">
        <w:rPr>
          <w:rFonts w:asciiTheme="majorHAnsi" w:hAnsiTheme="majorHAnsi"/>
          <w:b/>
          <w:szCs w:val="28"/>
        </w:rPr>
        <w:t>,</w:t>
      </w:r>
      <w:r w:rsidR="00B96D09" w:rsidRPr="00DA298D">
        <w:rPr>
          <w:rFonts w:asciiTheme="majorHAnsi" w:hAnsiTheme="majorHAnsi"/>
          <w:b/>
          <w:szCs w:val="28"/>
        </w:rPr>
        <w:t xml:space="preserve"> шагаю по стране»</w:t>
      </w:r>
    </w:p>
    <w:p w:rsidR="00B96D09" w:rsidRPr="00DA298D" w:rsidRDefault="00B96D09" w:rsidP="00DA298D">
      <w:pPr>
        <w:shd w:val="clear" w:color="auto" w:fill="FFFFFF"/>
        <w:ind w:left="-567" w:firstLine="709"/>
        <w:contextualSpacing/>
        <w:jc w:val="center"/>
        <w:textAlignment w:val="baseline"/>
        <w:rPr>
          <w:rFonts w:asciiTheme="majorHAnsi" w:hAnsiTheme="majorHAnsi"/>
          <w:b/>
          <w:i/>
          <w:szCs w:val="28"/>
        </w:rPr>
      </w:pPr>
    </w:p>
    <w:p w:rsidR="001C3B53" w:rsidRPr="006429E9" w:rsidRDefault="001C3B53" w:rsidP="006429E9">
      <w:pPr>
        <w:rPr>
          <w:rFonts w:asciiTheme="majorHAnsi" w:hAnsiTheme="majorHAnsi"/>
          <w:szCs w:val="28"/>
        </w:rPr>
      </w:pPr>
      <w:r w:rsidRPr="006429E9">
        <w:rPr>
          <w:rFonts w:asciiTheme="majorHAnsi" w:hAnsiTheme="majorHAnsi"/>
          <w:szCs w:val="28"/>
        </w:rPr>
        <w:t xml:space="preserve">1.Образовательная организация, адрес, телефон, </w:t>
      </w:r>
      <w:r w:rsidRPr="006429E9">
        <w:rPr>
          <w:rFonts w:asciiTheme="majorHAnsi" w:hAnsiTheme="majorHAnsi"/>
          <w:szCs w:val="28"/>
          <w:lang w:val="en-US"/>
        </w:rPr>
        <w:t>e</w:t>
      </w:r>
      <w:r w:rsidRPr="006429E9">
        <w:rPr>
          <w:rFonts w:asciiTheme="majorHAnsi" w:hAnsiTheme="majorHAnsi"/>
          <w:szCs w:val="28"/>
        </w:rPr>
        <w:t>-</w:t>
      </w:r>
      <w:r w:rsidRPr="006429E9">
        <w:rPr>
          <w:rFonts w:asciiTheme="majorHAnsi" w:hAnsiTheme="majorHAnsi"/>
          <w:szCs w:val="28"/>
          <w:lang w:val="en-US"/>
        </w:rPr>
        <w:t>mail</w:t>
      </w:r>
    </w:p>
    <w:p w:rsidR="001C3B53" w:rsidRPr="00DA298D" w:rsidRDefault="001C3B53" w:rsidP="00DA298D">
      <w:pPr>
        <w:pStyle w:val="a4"/>
        <w:ind w:left="1429"/>
        <w:rPr>
          <w:rFonts w:asciiTheme="majorHAnsi" w:hAnsiTheme="majorHAnsi"/>
          <w:szCs w:val="28"/>
        </w:rPr>
      </w:pPr>
    </w:p>
    <w:p w:rsidR="001C3B53" w:rsidRPr="00DA298D" w:rsidRDefault="001C3B53" w:rsidP="00DA298D">
      <w:pPr>
        <w:rPr>
          <w:rFonts w:asciiTheme="majorHAnsi" w:hAnsiTheme="majorHAnsi"/>
          <w:b/>
          <w:i/>
          <w:szCs w:val="28"/>
        </w:rPr>
      </w:pPr>
      <w:r w:rsidRPr="00DA298D">
        <w:rPr>
          <w:rFonts w:asciiTheme="majorHAnsi" w:hAnsiTheme="majorHAnsi"/>
          <w:szCs w:val="28"/>
        </w:rPr>
        <w:t>2.Таблица :</w:t>
      </w:r>
    </w:p>
    <w:tbl>
      <w:tblPr>
        <w:tblStyle w:val="a7"/>
        <w:tblW w:w="9497" w:type="dxa"/>
        <w:tblInd w:w="108" w:type="dxa"/>
        <w:tblLayout w:type="fixed"/>
        <w:tblLook w:val="04A0"/>
      </w:tblPr>
      <w:tblGrid>
        <w:gridCol w:w="475"/>
        <w:gridCol w:w="2640"/>
        <w:gridCol w:w="1705"/>
        <w:gridCol w:w="2410"/>
        <w:gridCol w:w="1275"/>
        <w:gridCol w:w="992"/>
      </w:tblGrid>
      <w:tr w:rsidR="001C3B53" w:rsidRPr="00DA298D" w:rsidTr="006429E9">
        <w:tc>
          <w:tcPr>
            <w:tcW w:w="475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 w:rsidRPr="00DA298D">
              <w:rPr>
                <w:rFonts w:asciiTheme="majorHAnsi" w:hAnsiTheme="majorHAnsi"/>
                <w:szCs w:val="24"/>
              </w:rPr>
              <w:t>№</w:t>
            </w:r>
          </w:p>
        </w:tc>
        <w:tc>
          <w:tcPr>
            <w:tcW w:w="2640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 w:rsidRPr="00DA298D">
              <w:rPr>
                <w:rFonts w:asciiTheme="majorHAnsi" w:hAnsiTheme="majorHAnsi"/>
                <w:szCs w:val="24"/>
              </w:rPr>
              <w:t>Руководитель  Ф.И.О.</w:t>
            </w:r>
            <w:r w:rsidRPr="00DA298D">
              <w:rPr>
                <w:rStyle w:val="aa"/>
                <w:rFonts w:asciiTheme="majorHAnsi" w:hAnsiTheme="majorHAnsi"/>
                <w:b/>
                <w:szCs w:val="24"/>
              </w:rPr>
              <w:footnoteReference w:id="2"/>
            </w:r>
          </w:p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 w:rsidRPr="00DA298D">
              <w:rPr>
                <w:rFonts w:asciiTheme="majorHAnsi" w:hAnsiTheme="majorHAnsi"/>
                <w:szCs w:val="24"/>
              </w:rPr>
              <w:t>Концертмейстер Ф.И.О.</w:t>
            </w:r>
          </w:p>
        </w:tc>
        <w:tc>
          <w:tcPr>
            <w:tcW w:w="1705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 w:rsidRPr="00DA298D">
              <w:rPr>
                <w:rFonts w:asciiTheme="majorHAnsi" w:hAnsiTheme="majorHAnsi"/>
                <w:szCs w:val="24"/>
              </w:rPr>
              <w:t xml:space="preserve">Исполнитель </w:t>
            </w:r>
          </w:p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 w:rsidRPr="00DA298D">
              <w:rPr>
                <w:rFonts w:asciiTheme="majorHAnsi" w:hAnsiTheme="majorHAnsi"/>
                <w:szCs w:val="24"/>
              </w:rPr>
              <w:t>(солист, дуэт, ансамбль)</w:t>
            </w:r>
          </w:p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 w:rsidRPr="00DA298D">
              <w:rPr>
                <w:rFonts w:asciiTheme="majorHAnsi" w:hAnsiTheme="majorHAnsi"/>
                <w:szCs w:val="24"/>
              </w:rPr>
              <w:t xml:space="preserve"> Ф.И. возраст </w:t>
            </w:r>
          </w:p>
        </w:tc>
        <w:tc>
          <w:tcPr>
            <w:tcW w:w="2410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 w:rsidRPr="00DA298D">
              <w:rPr>
                <w:rFonts w:asciiTheme="majorHAnsi" w:hAnsiTheme="majorHAnsi"/>
                <w:szCs w:val="24"/>
              </w:rPr>
              <w:t xml:space="preserve">Название произведения, автор </w:t>
            </w:r>
          </w:p>
        </w:tc>
        <w:tc>
          <w:tcPr>
            <w:tcW w:w="1275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 w:rsidRPr="00DA298D">
              <w:rPr>
                <w:rFonts w:asciiTheme="majorHAnsi" w:hAnsiTheme="majorHAnsi"/>
                <w:szCs w:val="24"/>
              </w:rPr>
              <w:t xml:space="preserve">Продолжительность </w:t>
            </w:r>
          </w:p>
        </w:tc>
        <w:tc>
          <w:tcPr>
            <w:tcW w:w="992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0"/>
              </w:rPr>
            </w:pPr>
            <w:r w:rsidRPr="00DA298D">
              <w:rPr>
                <w:rFonts w:asciiTheme="majorHAnsi" w:hAnsiTheme="majorHAnsi"/>
                <w:sz w:val="20"/>
              </w:rPr>
              <w:t xml:space="preserve">Кол-во </w:t>
            </w:r>
          </w:p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0"/>
              </w:rPr>
            </w:pPr>
            <w:r w:rsidRPr="00DA298D">
              <w:rPr>
                <w:rFonts w:asciiTheme="majorHAnsi" w:hAnsiTheme="majorHAnsi"/>
                <w:sz w:val="20"/>
              </w:rPr>
              <w:t xml:space="preserve">конкурсантов </w:t>
            </w:r>
          </w:p>
        </w:tc>
      </w:tr>
      <w:tr w:rsidR="001C3B53" w:rsidRPr="00DA298D" w:rsidTr="006429E9">
        <w:tc>
          <w:tcPr>
            <w:tcW w:w="475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640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705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410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275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992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1C3B53" w:rsidRPr="00DA298D" w:rsidTr="006429E9">
        <w:tc>
          <w:tcPr>
            <w:tcW w:w="475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640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705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410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275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992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1C3B53" w:rsidRPr="00DA298D" w:rsidTr="006429E9">
        <w:tc>
          <w:tcPr>
            <w:tcW w:w="475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640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705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410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275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992" w:type="dxa"/>
          </w:tcPr>
          <w:p w:rsidR="001C3B53" w:rsidRPr="00DA298D" w:rsidRDefault="001C3B53" w:rsidP="00DA298D">
            <w:pPr>
              <w:pStyle w:val="a4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</w:tr>
    </w:tbl>
    <w:p w:rsidR="001C3B53" w:rsidRPr="00DA298D" w:rsidRDefault="001C3B53" w:rsidP="00DA298D">
      <w:pPr>
        <w:rPr>
          <w:rFonts w:asciiTheme="majorHAnsi" w:hAnsiTheme="majorHAnsi"/>
          <w:szCs w:val="28"/>
        </w:rPr>
      </w:pPr>
    </w:p>
    <w:p w:rsidR="001C3B53" w:rsidRPr="00DA298D" w:rsidRDefault="001C3B53" w:rsidP="00DA298D">
      <w:pPr>
        <w:jc w:val="right"/>
        <w:rPr>
          <w:rFonts w:asciiTheme="majorHAnsi" w:hAnsiTheme="majorHAnsi"/>
          <w:szCs w:val="28"/>
        </w:rPr>
      </w:pPr>
    </w:p>
    <w:p w:rsidR="001C3B53" w:rsidRPr="00DA298D" w:rsidRDefault="001C3B53" w:rsidP="00DA298D">
      <w:pPr>
        <w:jc w:val="right"/>
        <w:rPr>
          <w:rFonts w:asciiTheme="majorHAnsi" w:hAnsiTheme="majorHAnsi"/>
          <w:szCs w:val="28"/>
        </w:rPr>
      </w:pPr>
    </w:p>
    <w:p w:rsidR="001C3B53" w:rsidRPr="00DA298D" w:rsidRDefault="001C3B53" w:rsidP="00DA298D">
      <w:pPr>
        <w:jc w:val="right"/>
        <w:rPr>
          <w:rFonts w:asciiTheme="majorHAnsi" w:hAnsiTheme="majorHAnsi"/>
          <w:szCs w:val="28"/>
        </w:rPr>
      </w:pPr>
    </w:p>
    <w:p w:rsidR="001C3B53" w:rsidRPr="00DA298D" w:rsidRDefault="001C3B53" w:rsidP="00DA298D">
      <w:pPr>
        <w:jc w:val="right"/>
        <w:rPr>
          <w:rFonts w:asciiTheme="majorHAnsi" w:hAnsiTheme="majorHAnsi"/>
          <w:szCs w:val="28"/>
        </w:rPr>
      </w:pPr>
    </w:p>
    <w:p w:rsidR="001C3B53" w:rsidRPr="00DA298D" w:rsidRDefault="001C3B53" w:rsidP="00DA298D">
      <w:pPr>
        <w:jc w:val="right"/>
        <w:rPr>
          <w:rFonts w:asciiTheme="majorHAnsi" w:hAnsiTheme="majorHAnsi"/>
          <w:szCs w:val="28"/>
        </w:rPr>
      </w:pPr>
    </w:p>
    <w:p w:rsidR="001C3B53" w:rsidRPr="00DA298D" w:rsidRDefault="001C3B53" w:rsidP="00DA298D">
      <w:pPr>
        <w:jc w:val="right"/>
        <w:rPr>
          <w:rFonts w:asciiTheme="majorHAnsi" w:hAnsiTheme="majorHAnsi"/>
          <w:szCs w:val="28"/>
        </w:rPr>
      </w:pPr>
    </w:p>
    <w:p w:rsidR="001C3B53" w:rsidRPr="00DA298D" w:rsidRDefault="001C3B53" w:rsidP="00DA298D">
      <w:pPr>
        <w:jc w:val="right"/>
        <w:rPr>
          <w:rFonts w:asciiTheme="majorHAnsi" w:hAnsiTheme="majorHAnsi"/>
          <w:szCs w:val="28"/>
        </w:rPr>
      </w:pPr>
    </w:p>
    <w:p w:rsidR="001C3B53" w:rsidRPr="00DA298D" w:rsidRDefault="001C3B53" w:rsidP="006429E9">
      <w:pPr>
        <w:rPr>
          <w:rFonts w:asciiTheme="majorHAnsi" w:hAnsiTheme="majorHAnsi"/>
          <w:b/>
          <w:szCs w:val="28"/>
        </w:rPr>
      </w:pPr>
      <w:r w:rsidRPr="00DA298D">
        <w:rPr>
          <w:rFonts w:asciiTheme="majorHAnsi" w:hAnsiTheme="majorHAnsi"/>
          <w:b/>
          <w:szCs w:val="28"/>
        </w:rPr>
        <w:t xml:space="preserve">Подпись руководителя </w:t>
      </w:r>
    </w:p>
    <w:p w:rsidR="001C3B53" w:rsidRPr="00DA298D" w:rsidRDefault="001C3B53" w:rsidP="006429E9">
      <w:pPr>
        <w:rPr>
          <w:rFonts w:asciiTheme="majorHAnsi" w:hAnsiTheme="majorHAnsi"/>
          <w:b/>
          <w:szCs w:val="28"/>
        </w:rPr>
      </w:pPr>
      <w:r w:rsidRPr="00DA298D">
        <w:rPr>
          <w:rFonts w:asciiTheme="majorHAnsi" w:hAnsiTheme="majorHAnsi"/>
          <w:b/>
          <w:szCs w:val="28"/>
        </w:rPr>
        <w:t xml:space="preserve">Печать учреждения </w:t>
      </w:r>
    </w:p>
    <w:p w:rsidR="001C3B53" w:rsidRPr="00DA298D" w:rsidRDefault="001C3B53" w:rsidP="006429E9">
      <w:pPr>
        <w:rPr>
          <w:rFonts w:asciiTheme="majorHAnsi" w:hAnsiTheme="majorHAnsi"/>
          <w:b/>
          <w:szCs w:val="28"/>
        </w:rPr>
      </w:pPr>
    </w:p>
    <w:p w:rsidR="001C3B53" w:rsidRPr="00DA298D" w:rsidRDefault="001C3B53" w:rsidP="00DA298D">
      <w:pPr>
        <w:jc w:val="right"/>
        <w:rPr>
          <w:rFonts w:asciiTheme="majorHAnsi" w:hAnsiTheme="majorHAnsi"/>
          <w:b/>
          <w:szCs w:val="28"/>
        </w:rPr>
      </w:pPr>
    </w:p>
    <w:p w:rsidR="001C3B53" w:rsidRPr="00DA298D" w:rsidRDefault="001C3B53" w:rsidP="00DA298D">
      <w:pPr>
        <w:jc w:val="right"/>
        <w:rPr>
          <w:rFonts w:asciiTheme="majorHAnsi" w:hAnsiTheme="majorHAnsi"/>
          <w:b/>
          <w:szCs w:val="28"/>
        </w:rPr>
      </w:pPr>
    </w:p>
    <w:p w:rsidR="001C3B53" w:rsidRPr="00DA298D" w:rsidRDefault="001C3B53" w:rsidP="00DA298D">
      <w:pPr>
        <w:jc w:val="right"/>
        <w:rPr>
          <w:rFonts w:asciiTheme="majorHAnsi" w:hAnsiTheme="majorHAnsi"/>
          <w:b/>
          <w:szCs w:val="28"/>
        </w:rPr>
      </w:pPr>
    </w:p>
    <w:p w:rsidR="001C3B53" w:rsidRPr="00DA298D" w:rsidRDefault="001C3B53" w:rsidP="00DA298D">
      <w:pPr>
        <w:jc w:val="right"/>
        <w:rPr>
          <w:rFonts w:asciiTheme="majorHAnsi" w:hAnsiTheme="majorHAnsi"/>
          <w:b/>
          <w:szCs w:val="28"/>
        </w:rPr>
      </w:pPr>
    </w:p>
    <w:p w:rsidR="001C3B53" w:rsidRPr="00DA298D" w:rsidRDefault="001C3B53" w:rsidP="00DA298D">
      <w:pPr>
        <w:jc w:val="right"/>
        <w:rPr>
          <w:rFonts w:asciiTheme="majorHAnsi" w:hAnsiTheme="majorHAnsi"/>
          <w:b/>
          <w:szCs w:val="28"/>
        </w:rPr>
      </w:pPr>
    </w:p>
    <w:p w:rsidR="001C3B53" w:rsidRPr="00DA298D" w:rsidRDefault="001C3B53" w:rsidP="00DA298D">
      <w:pPr>
        <w:jc w:val="right"/>
        <w:rPr>
          <w:rFonts w:asciiTheme="majorHAnsi" w:hAnsiTheme="majorHAnsi"/>
          <w:b/>
          <w:szCs w:val="28"/>
        </w:rPr>
      </w:pPr>
    </w:p>
    <w:p w:rsidR="001C3B53" w:rsidRPr="00DA298D" w:rsidRDefault="001C3B53" w:rsidP="00DA298D">
      <w:pPr>
        <w:jc w:val="right"/>
        <w:rPr>
          <w:rFonts w:asciiTheme="majorHAnsi" w:hAnsiTheme="majorHAnsi"/>
          <w:b/>
          <w:szCs w:val="28"/>
        </w:rPr>
      </w:pPr>
    </w:p>
    <w:p w:rsidR="001C3B53" w:rsidRPr="00DA298D" w:rsidRDefault="001C3B53" w:rsidP="00DA298D">
      <w:pPr>
        <w:rPr>
          <w:rFonts w:asciiTheme="majorHAnsi" w:hAnsiTheme="majorHAnsi"/>
          <w:sz w:val="22"/>
        </w:rPr>
      </w:pPr>
    </w:p>
    <w:sectPr w:rsidR="001C3B53" w:rsidRPr="00DA298D" w:rsidSect="008921FB">
      <w:pgSz w:w="11906" w:h="16838" w:code="9"/>
      <w:pgMar w:top="851" w:right="85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7AF" w:rsidRDefault="000157AF" w:rsidP="001C3B53">
      <w:r>
        <w:separator/>
      </w:r>
    </w:p>
  </w:endnote>
  <w:endnote w:type="continuationSeparator" w:id="1">
    <w:p w:rsidR="000157AF" w:rsidRDefault="000157AF" w:rsidP="001C3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7AF" w:rsidRDefault="000157AF" w:rsidP="001C3B53">
      <w:r>
        <w:separator/>
      </w:r>
    </w:p>
  </w:footnote>
  <w:footnote w:type="continuationSeparator" w:id="1">
    <w:p w:rsidR="000157AF" w:rsidRDefault="000157AF" w:rsidP="001C3B53">
      <w:r>
        <w:continuationSeparator/>
      </w:r>
    </w:p>
  </w:footnote>
  <w:footnote w:id="2">
    <w:p w:rsidR="001C3B53" w:rsidRDefault="001C3B53" w:rsidP="001C3B53">
      <w:pPr>
        <w:rPr>
          <w:b/>
          <w:sz w:val="28"/>
          <w:szCs w:val="28"/>
        </w:rPr>
      </w:pPr>
      <w:r w:rsidRPr="00D2787D">
        <w:rPr>
          <w:rStyle w:val="aa"/>
          <w:b/>
        </w:rPr>
        <w:footnoteRef/>
      </w:r>
      <w:r w:rsidRPr="00D2787D">
        <w:rPr>
          <w:b/>
        </w:rPr>
        <w:t xml:space="preserve"> </w:t>
      </w:r>
      <w:r w:rsidRPr="00D31B90">
        <w:rPr>
          <w:sz w:val="28"/>
          <w:szCs w:val="28"/>
        </w:rPr>
        <w:t xml:space="preserve">Ф.И.О. (полностью) руководителя, сот. телефон, </w:t>
      </w:r>
      <w:r w:rsidRPr="00D31B90">
        <w:rPr>
          <w:sz w:val="28"/>
          <w:szCs w:val="28"/>
          <w:lang w:val="en-US"/>
        </w:rPr>
        <w:t>e</w:t>
      </w:r>
      <w:r w:rsidRPr="00D31B90">
        <w:rPr>
          <w:sz w:val="28"/>
          <w:szCs w:val="28"/>
        </w:rPr>
        <w:t>-</w:t>
      </w:r>
      <w:r w:rsidRPr="00D31B90">
        <w:rPr>
          <w:sz w:val="28"/>
          <w:szCs w:val="28"/>
          <w:lang w:val="en-US"/>
        </w:rPr>
        <w:t>mail</w:t>
      </w:r>
      <w:r w:rsidRPr="00D31B90">
        <w:rPr>
          <w:sz w:val="28"/>
          <w:szCs w:val="28"/>
        </w:rPr>
        <w:t xml:space="preserve"> </w:t>
      </w:r>
      <w:r w:rsidRPr="00D31B90">
        <w:rPr>
          <w:b/>
          <w:sz w:val="28"/>
          <w:szCs w:val="28"/>
        </w:rPr>
        <w:t>(ОБЯЗАТЕЛЬНО!)</w:t>
      </w:r>
    </w:p>
    <w:p w:rsidR="001C3B53" w:rsidRDefault="001C3B53" w:rsidP="001C3B53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A19"/>
    <w:multiLevelType w:val="hybridMultilevel"/>
    <w:tmpl w:val="FB36D850"/>
    <w:lvl w:ilvl="0" w:tplc="16284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3B6C1A"/>
    <w:multiLevelType w:val="hybridMultilevel"/>
    <w:tmpl w:val="ED8229DC"/>
    <w:lvl w:ilvl="0" w:tplc="16284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8B36970"/>
    <w:multiLevelType w:val="hybridMultilevel"/>
    <w:tmpl w:val="DFB6E6CC"/>
    <w:lvl w:ilvl="0" w:tplc="B858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3FA">
      <w:numFmt w:val="none"/>
      <w:lvlText w:val=""/>
      <w:lvlJc w:val="left"/>
      <w:pPr>
        <w:tabs>
          <w:tab w:val="num" w:pos="360"/>
        </w:tabs>
      </w:pPr>
    </w:lvl>
    <w:lvl w:ilvl="2" w:tplc="5FEC47D8">
      <w:numFmt w:val="none"/>
      <w:lvlText w:val=""/>
      <w:lvlJc w:val="left"/>
      <w:pPr>
        <w:tabs>
          <w:tab w:val="num" w:pos="360"/>
        </w:tabs>
      </w:pPr>
    </w:lvl>
    <w:lvl w:ilvl="3" w:tplc="8C0A0080">
      <w:numFmt w:val="none"/>
      <w:lvlText w:val=""/>
      <w:lvlJc w:val="left"/>
      <w:pPr>
        <w:tabs>
          <w:tab w:val="num" w:pos="360"/>
        </w:tabs>
      </w:pPr>
    </w:lvl>
    <w:lvl w:ilvl="4" w:tplc="81D06868">
      <w:numFmt w:val="none"/>
      <w:lvlText w:val=""/>
      <w:lvlJc w:val="left"/>
      <w:pPr>
        <w:tabs>
          <w:tab w:val="num" w:pos="360"/>
        </w:tabs>
      </w:pPr>
    </w:lvl>
    <w:lvl w:ilvl="5" w:tplc="BE40312C">
      <w:numFmt w:val="none"/>
      <w:lvlText w:val=""/>
      <w:lvlJc w:val="left"/>
      <w:pPr>
        <w:tabs>
          <w:tab w:val="num" w:pos="360"/>
        </w:tabs>
      </w:pPr>
    </w:lvl>
    <w:lvl w:ilvl="6" w:tplc="C5A27B7E">
      <w:numFmt w:val="none"/>
      <w:lvlText w:val=""/>
      <w:lvlJc w:val="left"/>
      <w:pPr>
        <w:tabs>
          <w:tab w:val="num" w:pos="360"/>
        </w:tabs>
      </w:pPr>
    </w:lvl>
    <w:lvl w:ilvl="7" w:tplc="27040F40">
      <w:numFmt w:val="none"/>
      <w:lvlText w:val=""/>
      <w:lvlJc w:val="left"/>
      <w:pPr>
        <w:tabs>
          <w:tab w:val="num" w:pos="360"/>
        </w:tabs>
      </w:pPr>
    </w:lvl>
    <w:lvl w:ilvl="8" w:tplc="740C761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B371AD0"/>
    <w:multiLevelType w:val="hybridMultilevel"/>
    <w:tmpl w:val="835E312A"/>
    <w:lvl w:ilvl="0" w:tplc="16284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CAD2966"/>
    <w:multiLevelType w:val="hybridMultilevel"/>
    <w:tmpl w:val="EA3CC7B6"/>
    <w:lvl w:ilvl="0" w:tplc="16284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09203C"/>
    <w:multiLevelType w:val="hybridMultilevel"/>
    <w:tmpl w:val="9468CB80"/>
    <w:lvl w:ilvl="0" w:tplc="16284208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EF7493"/>
    <w:multiLevelType w:val="hybridMultilevel"/>
    <w:tmpl w:val="FECEDA5A"/>
    <w:lvl w:ilvl="0" w:tplc="16284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27B"/>
    <w:rsid w:val="000157AF"/>
    <w:rsid w:val="001500AE"/>
    <w:rsid w:val="001C3B53"/>
    <w:rsid w:val="001D166B"/>
    <w:rsid w:val="00216C1A"/>
    <w:rsid w:val="00217D4A"/>
    <w:rsid w:val="00224D2F"/>
    <w:rsid w:val="00242AF1"/>
    <w:rsid w:val="00271383"/>
    <w:rsid w:val="00331644"/>
    <w:rsid w:val="00362A22"/>
    <w:rsid w:val="003B28AC"/>
    <w:rsid w:val="003E1B2A"/>
    <w:rsid w:val="003F406E"/>
    <w:rsid w:val="003F5203"/>
    <w:rsid w:val="0040176D"/>
    <w:rsid w:val="00405475"/>
    <w:rsid w:val="004A516C"/>
    <w:rsid w:val="004C2047"/>
    <w:rsid w:val="006429E9"/>
    <w:rsid w:val="00652961"/>
    <w:rsid w:val="0079327B"/>
    <w:rsid w:val="00796390"/>
    <w:rsid w:val="007D4D6C"/>
    <w:rsid w:val="007F3799"/>
    <w:rsid w:val="008F2978"/>
    <w:rsid w:val="0092410D"/>
    <w:rsid w:val="009400D3"/>
    <w:rsid w:val="009450C3"/>
    <w:rsid w:val="009A5C46"/>
    <w:rsid w:val="00B96D09"/>
    <w:rsid w:val="00C44D31"/>
    <w:rsid w:val="00D3079D"/>
    <w:rsid w:val="00D650FD"/>
    <w:rsid w:val="00D92B12"/>
    <w:rsid w:val="00DA298D"/>
    <w:rsid w:val="00E163AB"/>
    <w:rsid w:val="00E86B2F"/>
    <w:rsid w:val="00EB36A1"/>
    <w:rsid w:val="00EC680A"/>
    <w:rsid w:val="00F64096"/>
    <w:rsid w:val="00F87F8E"/>
    <w:rsid w:val="00FE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D4D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2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A51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4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cxspmiddle">
    <w:name w:val="msonormalcxspmiddle"/>
    <w:basedOn w:val="a"/>
    <w:rsid w:val="007D4D6C"/>
    <w:pPr>
      <w:spacing w:before="100" w:beforeAutospacing="1" w:after="100" w:afterAutospacing="1"/>
    </w:pPr>
  </w:style>
  <w:style w:type="character" w:styleId="a5">
    <w:name w:val="Strong"/>
    <w:basedOn w:val="a0"/>
    <w:qFormat/>
    <w:rsid w:val="007D4D6C"/>
    <w:rPr>
      <w:b/>
      <w:bCs/>
    </w:rPr>
  </w:style>
  <w:style w:type="paragraph" w:styleId="a6">
    <w:name w:val="Normal (Web)"/>
    <w:basedOn w:val="a"/>
    <w:rsid w:val="00216C1A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40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1C3B5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1C3B53"/>
    <w:rPr>
      <w:vertAlign w:val="superscript"/>
    </w:rPr>
  </w:style>
  <w:style w:type="character" w:styleId="ab">
    <w:name w:val="Hyperlink"/>
    <w:basedOn w:val="a0"/>
    <w:uiPriority w:val="99"/>
    <w:unhideWhenUsed/>
    <w:rsid w:val="006429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cd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Админ</cp:lastModifiedBy>
  <cp:revision>9</cp:revision>
  <cp:lastPrinted>2018-11-06T10:01:00Z</cp:lastPrinted>
  <dcterms:created xsi:type="dcterms:W3CDTF">2018-09-06T10:45:00Z</dcterms:created>
  <dcterms:modified xsi:type="dcterms:W3CDTF">2018-11-07T08:43:00Z</dcterms:modified>
</cp:coreProperties>
</file>