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9E" w:rsidRDefault="002C639E" w:rsidP="002C639E">
      <w:pPr>
        <w:pStyle w:val="a3"/>
        <w:ind w:firstLine="4111"/>
        <w:rPr>
          <w:rFonts w:ascii="Times New Roman" w:hAnsi="Times New Roman"/>
          <w:b/>
          <w:sz w:val="28"/>
          <w:szCs w:val="28"/>
        </w:rPr>
      </w:pPr>
      <w:r>
        <w:rPr>
          <w:rFonts w:ascii="Times New Roman" w:hAnsi="Times New Roman"/>
          <w:sz w:val="28"/>
          <w:szCs w:val="28"/>
        </w:rPr>
        <w:t>Утверждено приказом Начальника</w:t>
      </w:r>
    </w:p>
    <w:p w:rsidR="002C639E" w:rsidRDefault="002C639E" w:rsidP="002C639E">
      <w:pPr>
        <w:pStyle w:val="a3"/>
        <w:ind w:firstLine="4111"/>
        <w:rPr>
          <w:rFonts w:ascii="Times New Roman" w:hAnsi="Times New Roman"/>
          <w:sz w:val="28"/>
          <w:szCs w:val="28"/>
        </w:rPr>
      </w:pPr>
      <w:r>
        <w:rPr>
          <w:rFonts w:ascii="Times New Roman" w:hAnsi="Times New Roman"/>
          <w:sz w:val="28"/>
          <w:szCs w:val="28"/>
        </w:rPr>
        <w:t>ОМС Управление образованием ПГО</w:t>
      </w:r>
    </w:p>
    <w:p w:rsidR="002C639E" w:rsidRDefault="002C639E" w:rsidP="002C639E">
      <w:pPr>
        <w:ind w:firstLine="4111"/>
        <w:rPr>
          <w:sz w:val="28"/>
          <w:szCs w:val="28"/>
        </w:rPr>
      </w:pPr>
      <w:r>
        <w:rPr>
          <w:sz w:val="28"/>
          <w:szCs w:val="28"/>
        </w:rPr>
        <w:t xml:space="preserve">от 17 сентября 2019 г. №  248-Д       </w:t>
      </w:r>
    </w:p>
    <w:p w:rsidR="005526B9" w:rsidRPr="00FD2655" w:rsidRDefault="005526B9" w:rsidP="005526B9">
      <w:pPr>
        <w:jc w:val="center"/>
        <w:rPr>
          <w:b/>
        </w:rPr>
      </w:pPr>
    </w:p>
    <w:p w:rsidR="00BE11B6" w:rsidRDefault="00BE11B6" w:rsidP="00CC449B">
      <w:pPr>
        <w:jc w:val="center"/>
        <w:rPr>
          <w:b/>
          <w:sz w:val="28"/>
          <w:szCs w:val="28"/>
        </w:rPr>
      </w:pPr>
    </w:p>
    <w:p w:rsidR="005526B9" w:rsidRPr="00CC449B" w:rsidRDefault="00BE11B6" w:rsidP="00BE11B6">
      <w:pPr>
        <w:jc w:val="center"/>
        <w:rPr>
          <w:b/>
          <w:sz w:val="28"/>
          <w:szCs w:val="28"/>
        </w:rPr>
      </w:pPr>
      <w:r>
        <w:rPr>
          <w:b/>
          <w:sz w:val="28"/>
          <w:szCs w:val="28"/>
        </w:rPr>
        <w:t>ПОЛОЖЕНИЕ</w:t>
      </w:r>
    </w:p>
    <w:p w:rsidR="00CC449B" w:rsidRDefault="005526B9" w:rsidP="00BE11B6">
      <w:pPr>
        <w:jc w:val="center"/>
        <w:rPr>
          <w:b/>
          <w:sz w:val="28"/>
          <w:szCs w:val="28"/>
        </w:rPr>
      </w:pPr>
      <w:r w:rsidRPr="00CC449B">
        <w:rPr>
          <w:b/>
          <w:sz w:val="28"/>
          <w:szCs w:val="28"/>
        </w:rPr>
        <w:t>о про</w:t>
      </w:r>
      <w:r w:rsidR="0060524B" w:rsidRPr="00CC449B">
        <w:rPr>
          <w:b/>
          <w:sz w:val="28"/>
          <w:szCs w:val="28"/>
        </w:rPr>
        <w:t xml:space="preserve">ведении муниципального  этапа </w:t>
      </w:r>
      <w:r w:rsidR="00AD2F0B" w:rsidRPr="00CC449B">
        <w:rPr>
          <w:b/>
          <w:sz w:val="28"/>
          <w:szCs w:val="28"/>
          <w:lang w:val="en-US"/>
        </w:rPr>
        <w:t>VII</w:t>
      </w:r>
      <w:r w:rsidR="0060524B" w:rsidRPr="00CC449B">
        <w:rPr>
          <w:b/>
          <w:sz w:val="28"/>
          <w:szCs w:val="28"/>
        </w:rPr>
        <w:t xml:space="preserve"> В</w:t>
      </w:r>
      <w:r w:rsidRPr="00CC449B">
        <w:rPr>
          <w:b/>
          <w:sz w:val="28"/>
          <w:szCs w:val="28"/>
        </w:rPr>
        <w:t xml:space="preserve">сероссийского конкурса </w:t>
      </w:r>
      <w:r w:rsidR="0060524B" w:rsidRPr="00CC449B">
        <w:rPr>
          <w:b/>
          <w:sz w:val="28"/>
          <w:szCs w:val="28"/>
        </w:rPr>
        <w:t xml:space="preserve">юных </w:t>
      </w:r>
      <w:r w:rsidRPr="00CC449B">
        <w:rPr>
          <w:b/>
          <w:sz w:val="28"/>
          <w:szCs w:val="28"/>
        </w:rPr>
        <w:t>чтецов</w:t>
      </w:r>
      <w:r w:rsidR="00CC449B">
        <w:rPr>
          <w:b/>
          <w:sz w:val="28"/>
          <w:szCs w:val="28"/>
        </w:rPr>
        <w:t xml:space="preserve"> </w:t>
      </w:r>
      <w:r w:rsidR="0060524B" w:rsidRPr="00CC449B">
        <w:rPr>
          <w:b/>
          <w:sz w:val="28"/>
          <w:szCs w:val="28"/>
        </w:rPr>
        <w:t>«Живая классика</w:t>
      </w:r>
      <w:r w:rsidRPr="00CC449B">
        <w:rPr>
          <w:b/>
          <w:sz w:val="28"/>
          <w:szCs w:val="28"/>
        </w:rPr>
        <w:t xml:space="preserve">» </w:t>
      </w:r>
      <w:r w:rsidR="0060524B" w:rsidRPr="00CC449B">
        <w:rPr>
          <w:b/>
          <w:sz w:val="28"/>
          <w:szCs w:val="28"/>
        </w:rPr>
        <w:t>20</w:t>
      </w:r>
      <w:r w:rsidR="00C66B75" w:rsidRPr="00CC449B">
        <w:rPr>
          <w:b/>
          <w:sz w:val="28"/>
          <w:szCs w:val="28"/>
        </w:rPr>
        <w:t>20</w:t>
      </w:r>
      <w:r w:rsidR="0060524B" w:rsidRPr="00CC449B">
        <w:rPr>
          <w:b/>
          <w:sz w:val="28"/>
          <w:szCs w:val="28"/>
        </w:rPr>
        <w:t xml:space="preserve"> год</w:t>
      </w:r>
    </w:p>
    <w:p w:rsidR="00CC449B" w:rsidRDefault="00CC449B" w:rsidP="00BE11B6">
      <w:pPr>
        <w:rPr>
          <w:b/>
          <w:sz w:val="28"/>
          <w:szCs w:val="28"/>
        </w:rPr>
      </w:pPr>
    </w:p>
    <w:p w:rsidR="00CC449B" w:rsidRPr="00BE11B6" w:rsidRDefault="00BE11B6" w:rsidP="00BE11B6">
      <w:pPr>
        <w:pStyle w:val="a6"/>
        <w:numPr>
          <w:ilvl w:val="0"/>
          <w:numId w:val="1"/>
        </w:numPr>
        <w:ind w:left="0" w:firstLine="0"/>
        <w:jc w:val="center"/>
        <w:rPr>
          <w:b/>
          <w:sz w:val="28"/>
          <w:szCs w:val="28"/>
        </w:rPr>
      </w:pPr>
      <w:r w:rsidRPr="00BE11B6">
        <w:rPr>
          <w:b/>
          <w:sz w:val="28"/>
          <w:szCs w:val="28"/>
        </w:rPr>
        <w:t>Общие положения</w:t>
      </w:r>
    </w:p>
    <w:p w:rsidR="00BE11B6" w:rsidRPr="00BE11B6" w:rsidRDefault="00BE11B6" w:rsidP="00BE11B6">
      <w:pPr>
        <w:jc w:val="center"/>
        <w:rPr>
          <w:b/>
          <w:sz w:val="28"/>
          <w:szCs w:val="28"/>
        </w:rPr>
      </w:pPr>
    </w:p>
    <w:p w:rsidR="00BE11B6" w:rsidRDefault="00A16B6F" w:rsidP="00BE11B6">
      <w:pPr>
        <w:ind w:firstLine="709"/>
        <w:jc w:val="both"/>
        <w:rPr>
          <w:color w:val="000000" w:themeColor="text1"/>
          <w:sz w:val="28"/>
          <w:szCs w:val="28"/>
        </w:rPr>
      </w:pPr>
      <w:r w:rsidRPr="00CC449B">
        <w:rPr>
          <w:sz w:val="28"/>
          <w:szCs w:val="28"/>
        </w:rPr>
        <w:t>1.1.</w:t>
      </w:r>
      <w:r w:rsidRPr="00CC449B">
        <w:rPr>
          <w:b/>
          <w:sz w:val="28"/>
          <w:szCs w:val="28"/>
        </w:rPr>
        <w:t xml:space="preserve"> </w:t>
      </w:r>
      <w:r w:rsidRPr="00CC449B">
        <w:rPr>
          <w:sz w:val="28"/>
          <w:szCs w:val="28"/>
        </w:rPr>
        <w:t xml:space="preserve">Настоящее </w:t>
      </w:r>
      <w:r w:rsidR="00BE11B6">
        <w:rPr>
          <w:sz w:val="28"/>
          <w:szCs w:val="28"/>
        </w:rPr>
        <w:t>П</w:t>
      </w:r>
      <w:r w:rsidRPr="00CC449B">
        <w:rPr>
          <w:sz w:val="28"/>
          <w:szCs w:val="28"/>
        </w:rPr>
        <w:t xml:space="preserve">оложение разработано на основании Положения о проведении Всероссийского конкурса юных чтецов «Живая классика» </w:t>
      </w:r>
      <w:r w:rsidR="00BE11B6" w:rsidRPr="00D34398">
        <w:rPr>
          <w:color w:val="000000" w:themeColor="text1"/>
          <w:sz w:val="28"/>
          <w:szCs w:val="28"/>
        </w:rPr>
        <w:t xml:space="preserve">Государственного автономного нетиповое образовательного учреждения Свердловской области «Дворец молодежи» (далее – ГАНОУ СО «Дворец молодежи»). </w:t>
      </w:r>
    </w:p>
    <w:p w:rsidR="00CC449B" w:rsidRDefault="007D2EAF" w:rsidP="00BE11B6">
      <w:pPr>
        <w:ind w:firstLine="709"/>
        <w:jc w:val="both"/>
        <w:rPr>
          <w:sz w:val="28"/>
          <w:szCs w:val="28"/>
        </w:rPr>
      </w:pPr>
      <w:r w:rsidRPr="00CC449B">
        <w:rPr>
          <w:sz w:val="28"/>
          <w:szCs w:val="28"/>
        </w:rPr>
        <w:t>1.</w:t>
      </w:r>
      <w:r w:rsidR="00A16B6F" w:rsidRPr="00CC449B">
        <w:rPr>
          <w:sz w:val="28"/>
          <w:szCs w:val="28"/>
        </w:rPr>
        <w:t>2</w:t>
      </w:r>
      <w:r w:rsidRPr="00CC449B">
        <w:rPr>
          <w:sz w:val="28"/>
          <w:szCs w:val="28"/>
        </w:rPr>
        <w:t>.</w:t>
      </w:r>
      <w:r w:rsidR="00BE11B6">
        <w:rPr>
          <w:sz w:val="28"/>
          <w:szCs w:val="28"/>
        </w:rPr>
        <w:t xml:space="preserve"> </w:t>
      </w:r>
      <w:r w:rsidRPr="00CC449B">
        <w:rPr>
          <w:sz w:val="28"/>
          <w:szCs w:val="28"/>
        </w:rPr>
        <w:t>Муниципальный этап Конкурса чтецов «Живая классика»</w:t>
      </w:r>
      <w:r w:rsidR="00BE11B6">
        <w:rPr>
          <w:sz w:val="28"/>
          <w:szCs w:val="28"/>
        </w:rPr>
        <w:t xml:space="preserve"> (далее – Конкурс) </w:t>
      </w:r>
      <w:r w:rsidRPr="00CC449B">
        <w:rPr>
          <w:sz w:val="28"/>
          <w:szCs w:val="28"/>
        </w:rPr>
        <w:t xml:space="preserve"> проводится в рамках городского фестиваля детского и юношеского творчества «Самоцветы» в соответствии с Планом  городских мероприятий для школьников Полевского городского округа на 201</w:t>
      </w:r>
      <w:r w:rsidR="00621C37" w:rsidRPr="00CC449B">
        <w:rPr>
          <w:sz w:val="28"/>
          <w:szCs w:val="28"/>
        </w:rPr>
        <w:t>9</w:t>
      </w:r>
      <w:r w:rsidRPr="00CC449B">
        <w:rPr>
          <w:sz w:val="28"/>
          <w:szCs w:val="28"/>
        </w:rPr>
        <w:t>-20</w:t>
      </w:r>
      <w:r w:rsidR="00621C37" w:rsidRPr="00CC449B">
        <w:rPr>
          <w:sz w:val="28"/>
          <w:szCs w:val="28"/>
        </w:rPr>
        <w:t>20</w:t>
      </w:r>
      <w:r w:rsidR="00CC449B">
        <w:rPr>
          <w:sz w:val="28"/>
          <w:szCs w:val="28"/>
        </w:rPr>
        <w:t xml:space="preserve"> учебный год</w:t>
      </w:r>
      <w:r w:rsidR="00BE11B6">
        <w:rPr>
          <w:sz w:val="28"/>
          <w:szCs w:val="28"/>
        </w:rPr>
        <w:t>.</w:t>
      </w:r>
    </w:p>
    <w:p w:rsidR="00CC449B" w:rsidRDefault="007D2EAF" w:rsidP="00BE11B6">
      <w:pPr>
        <w:ind w:firstLine="709"/>
        <w:jc w:val="both"/>
        <w:rPr>
          <w:sz w:val="28"/>
          <w:szCs w:val="28"/>
        </w:rPr>
      </w:pPr>
      <w:r w:rsidRPr="00CC449B">
        <w:rPr>
          <w:sz w:val="28"/>
          <w:szCs w:val="28"/>
        </w:rPr>
        <w:t>1.</w:t>
      </w:r>
      <w:r w:rsidR="00A16B6F" w:rsidRPr="00CC449B">
        <w:rPr>
          <w:sz w:val="28"/>
          <w:szCs w:val="28"/>
        </w:rPr>
        <w:t>3</w:t>
      </w:r>
      <w:r w:rsidRPr="00CC449B">
        <w:rPr>
          <w:sz w:val="28"/>
          <w:szCs w:val="28"/>
        </w:rPr>
        <w:t>. Муниципальный этап Конкурса</w:t>
      </w:r>
      <w:r w:rsidR="0060524B" w:rsidRPr="00CC449B">
        <w:rPr>
          <w:sz w:val="28"/>
          <w:szCs w:val="28"/>
        </w:rPr>
        <w:t xml:space="preserve"> чте</w:t>
      </w:r>
      <w:r w:rsidR="00450B63">
        <w:rPr>
          <w:sz w:val="28"/>
          <w:szCs w:val="28"/>
        </w:rPr>
        <w:t>цов «Живая классика»</w:t>
      </w:r>
      <w:r w:rsidR="00BE11B6">
        <w:rPr>
          <w:sz w:val="28"/>
          <w:szCs w:val="28"/>
        </w:rPr>
        <w:t xml:space="preserve"> </w:t>
      </w:r>
      <w:r w:rsidR="00BE11B6" w:rsidRPr="00D34398">
        <w:rPr>
          <w:color w:val="000000" w:themeColor="text1"/>
          <w:sz w:val="28"/>
          <w:szCs w:val="28"/>
        </w:rPr>
        <w:t>–</w:t>
      </w:r>
      <w:r w:rsidR="0060524B" w:rsidRPr="00CC449B">
        <w:rPr>
          <w:sz w:val="28"/>
          <w:szCs w:val="28"/>
        </w:rPr>
        <w:t xml:space="preserve"> соревновательное мероприятие по чтению вслух (декламации) отрывков из прозаических произведений росс</w:t>
      </w:r>
      <w:r w:rsidR="00CC449B">
        <w:rPr>
          <w:sz w:val="28"/>
          <w:szCs w:val="28"/>
        </w:rPr>
        <w:t xml:space="preserve">ийских и зарубежных писателей. </w:t>
      </w:r>
    </w:p>
    <w:p w:rsidR="007D2EAF" w:rsidRPr="00CC449B" w:rsidRDefault="00C23457" w:rsidP="00BE11B6">
      <w:pPr>
        <w:ind w:firstLine="709"/>
        <w:jc w:val="both"/>
        <w:rPr>
          <w:sz w:val="28"/>
          <w:szCs w:val="28"/>
        </w:rPr>
      </w:pPr>
      <w:r w:rsidRPr="00CC449B">
        <w:rPr>
          <w:sz w:val="28"/>
          <w:szCs w:val="28"/>
        </w:rPr>
        <w:t>1.</w:t>
      </w:r>
      <w:r w:rsidR="00A16B6F" w:rsidRPr="00CC449B">
        <w:rPr>
          <w:sz w:val="28"/>
          <w:szCs w:val="28"/>
        </w:rPr>
        <w:t>4</w:t>
      </w:r>
      <w:r w:rsidRPr="00CC449B">
        <w:rPr>
          <w:sz w:val="28"/>
          <w:szCs w:val="28"/>
        </w:rPr>
        <w:t>. Конкурс проводится под патронатом Министерства образования и науки Российской Федерации, Министерства культуры Российской Федерации, Федерального агентства по печати и массовым коммуникациям (далее – Роспечать). Конкурс является межведомственным. Основным курирующим ведомством выступает Министерство образования и науки Российской Федерации.</w:t>
      </w:r>
    </w:p>
    <w:p w:rsidR="00CC449B" w:rsidRDefault="0060524B" w:rsidP="00BE11B6">
      <w:pPr>
        <w:ind w:firstLine="709"/>
        <w:jc w:val="both"/>
        <w:rPr>
          <w:sz w:val="28"/>
          <w:szCs w:val="28"/>
        </w:rPr>
      </w:pPr>
      <w:r w:rsidRPr="00CC449B">
        <w:rPr>
          <w:sz w:val="28"/>
          <w:szCs w:val="28"/>
        </w:rPr>
        <w:t>1.</w:t>
      </w:r>
      <w:r w:rsidR="00A16B6F" w:rsidRPr="00CC449B">
        <w:rPr>
          <w:sz w:val="28"/>
          <w:szCs w:val="28"/>
        </w:rPr>
        <w:t>5</w:t>
      </w:r>
      <w:r w:rsidRPr="00CC449B">
        <w:rPr>
          <w:sz w:val="28"/>
          <w:szCs w:val="28"/>
        </w:rPr>
        <w:t xml:space="preserve">. </w:t>
      </w:r>
      <w:r w:rsidR="00C23457" w:rsidRPr="00CC449B">
        <w:rPr>
          <w:sz w:val="28"/>
          <w:szCs w:val="28"/>
        </w:rPr>
        <w:t>В Конкурсе могут принимать участие учащиеся 5-11 классов учреждений общего</w:t>
      </w:r>
      <w:r w:rsidR="00CC449B">
        <w:rPr>
          <w:sz w:val="28"/>
          <w:szCs w:val="28"/>
        </w:rPr>
        <w:t xml:space="preserve"> и дополнительного образования.</w:t>
      </w:r>
    </w:p>
    <w:p w:rsidR="00CC449B" w:rsidRPr="00BE11B6" w:rsidRDefault="00C23457" w:rsidP="00BE11B6">
      <w:pPr>
        <w:ind w:firstLine="709"/>
        <w:jc w:val="both"/>
        <w:rPr>
          <w:color w:val="FF0000"/>
          <w:sz w:val="28"/>
          <w:szCs w:val="28"/>
        </w:rPr>
      </w:pPr>
      <w:r w:rsidRPr="00CC449B">
        <w:rPr>
          <w:sz w:val="28"/>
          <w:szCs w:val="28"/>
        </w:rPr>
        <w:t>1.</w:t>
      </w:r>
      <w:r w:rsidR="00A16B6F" w:rsidRPr="00CC449B">
        <w:rPr>
          <w:sz w:val="28"/>
          <w:szCs w:val="28"/>
        </w:rPr>
        <w:t>6</w:t>
      </w:r>
      <w:r w:rsidRPr="00CC449B">
        <w:rPr>
          <w:sz w:val="28"/>
          <w:szCs w:val="28"/>
        </w:rPr>
        <w:t xml:space="preserve">. В рамках Конкурса участникам предлагается прочитать на русском языке отрывок из выбранного ими прозаического произведения, которое не входит в школьную программу по литературе. (Литература, </w:t>
      </w:r>
      <w:r w:rsidR="00450B63">
        <w:rPr>
          <w:sz w:val="28"/>
          <w:szCs w:val="28"/>
        </w:rPr>
        <w:t xml:space="preserve"> </w:t>
      </w:r>
      <w:r w:rsidRPr="00CC449B">
        <w:rPr>
          <w:sz w:val="28"/>
          <w:szCs w:val="28"/>
        </w:rPr>
        <w:t>Программы общ</w:t>
      </w:r>
      <w:r w:rsidR="00DD3884">
        <w:rPr>
          <w:sz w:val="28"/>
          <w:szCs w:val="28"/>
        </w:rPr>
        <w:t>еобразовательных учреждений, 5-</w:t>
      </w:r>
      <w:r w:rsidRPr="00CC449B">
        <w:rPr>
          <w:sz w:val="28"/>
          <w:szCs w:val="28"/>
        </w:rPr>
        <w:t xml:space="preserve">11 классы (Базовый уровень), 10-11 класс (Профильный уровень). </w:t>
      </w:r>
    </w:p>
    <w:p w:rsidR="00CC449B" w:rsidRDefault="00CC449B" w:rsidP="00BE11B6">
      <w:pPr>
        <w:rPr>
          <w:sz w:val="28"/>
          <w:szCs w:val="28"/>
        </w:rPr>
      </w:pPr>
    </w:p>
    <w:p w:rsidR="00CC449B" w:rsidRPr="00BE11B6" w:rsidRDefault="00BE11B6" w:rsidP="00BE11B6">
      <w:pPr>
        <w:pStyle w:val="a6"/>
        <w:numPr>
          <w:ilvl w:val="0"/>
          <w:numId w:val="1"/>
        </w:numPr>
        <w:jc w:val="center"/>
        <w:rPr>
          <w:b/>
          <w:sz w:val="28"/>
          <w:szCs w:val="28"/>
        </w:rPr>
      </w:pPr>
      <w:r w:rsidRPr="00BE11B6">
        <w:rPr>
          <w:b/>
          <w:sz w:val="28"/>
          <w:szCs w:val="28"/>
        </w:rPr>
        <w:t>Цели и задачи конкурса</w:t>
      </w:r>
    </w:p>
    <w:p w:rsidR="00BE11B6" w:rsidRPr="00BE11B6" w:rsidRDefault="00BE11B6" w:rsidP="00BE11B6">
      <w:pPr>
        <w:ind w:left="360"/>
        <w:jc w:val="center"/>
        <w:rPr>
          <w:sz w:val="28"/>
          <w:szCs w:val="28"/>
        </w:rPr>
      </w:pPr>
    </w:p>
    <w:p w:rsidR="00CC449B" w:rsidRDefault="00EE44C8" w:rsidP="00BE11B6">
      <w:pPr>
        <w:ind w:firstLine="709"/>
        <w:jc w:val="both"/>
        <w:rPr>
          <w:sz w:val="28"/>
          <w:szCs w:val="28"/>
        </w:rPr>
      </w:pPr>
      <w:r w:rsidRPr="00CC449B">
        <w:rPr>
          <w:sz w:val="28"/>
          <w:szCs w:val="28"/>
        </w:rPr>
        <w:t>2.1</w:t>
      </w:r>
      <w:r w:rsidR="002B6A0A" w:rsidRPr="00CC449B">
        <w:rPr>
          <w:sz w:val="28"/>
          <w:szCs w:val="28"/>
        </w:rPr>
        <w:t>.</w:t>
      </w:r>
      <w:r w:rsidRPr="00CC449B">
        <w:rPr>
          <w:sz w:val="28"/>
          <w:szCs w:val="28"/>
        </w:rPr>
        <w:t xml:space="preserve"> Повышение интереса</w:t>
      </w:r>
      <w:r w:rsidR="00CC449B">
        <w:rPr>
          <w:sz w:val="28"/>
          <w:szCs w:val="28"/>
        </w:rPr>
        <w:t xml:space="preserve"> к чтению у детей и подростков</w:t>
      </w:r>
      <w:r w:rsidR="00BE11B6">
        <w:rPr>
          <w:sz w:val="28"/>
          <w:szCs w:val="28"/>
        </w:rPr>
        <w:t>;</w:t>
      </w:r>
      <w:r w:rsidR="00CC449B">
        <w:rPr>
          <w:sz w:val="28"/>
          <w:szCs w:val="28"/>
        </w:rPr>
        <w:t xml:space="preserve"> </w:t>
      </w:r>
    </w:p>
    <w:p w:rsidR="00CC449B" w:rsidRDefault="00EE44C8" w:rsidP="00BE11B6">
      <w:pPr>
        <w:ind w:firstLine="709"/>
        <w:jc w:val="both"/>
        <w:rPr>
          <w:sz w:val="28"/>
          <w:szCs w:val="28"/>
        </w:rPr>
      </w:pPr>
      <w:r w:rsidRPr="00CC449B">
        <w:rPr>
          <w:sz w:val="28"/>
          <w:szCs w:val="28"/>
        </w:rPr>
        <w:t>2.2. Расширение</w:t>
      </w:r>
      <w:r w:rsidR="00CC449B">
        <w:rPr>
          <w:sz w:val="28"/>
          <w:szCs w:val="28"/>
        </w:rPr>
        <w:t xml:space="preserve"> читательского кругозора детей </w:t>
      </w:r>
      <w:r w:rsidR="00BE11B6">
        <w:rPr>
          <w:sz w:val="28"/>
          <w:szCs w:val="28"/>
        </w:rPr>
        <w:t>;</w:t>
      </w:r>
    </w:p>
    <w:p w:rsidR="00CC449B" w:rsidRDefault="00EE44C8" w:rsidP="00BE11B6">
      <w:pPr>
        <w:ind w:firstLine="709"/>
        <w:jc w:val="both"/>
        <w:rPr>
          <w:sz w:val="28"/>
          <w:szCs w:val="28"/>
        </w:rPr>
      </w:pPr>
      <w:r w:rsidRPr="00CC449B">
        <w:rPr>
          <w:sz w:val="28"/>
          <w:szCs w:val="28"/>
        </w:rPr>
        <w:t>2.3</w:t>
      </w:r>
      <w:r w:rsidR="002B6A0A" w:rsidRPr="00CC449B">
        <w:rPr>
          <w:sz w:val="28"/>
          <w:szCs w:val="28"/>
        </w:rPr>
        <w:t>.</w:t>
      </w:r>
      <w:r w:rsidRPr="00CC449B">
        <w:rPr>
          <w:sz w:val="28"/>
          <w:szCs w:val="28"/>
        </w:rPr>
        <w:t xml:space="preserve"> Знакомство детей с произведениями русской литературы XVIII-XX вв., которые н</w:t>
      </w:r>
      <w:r w:rsidR="00CC449B">
        <w:rPr>
          <w:sz w:val="28"/>
          <w:szCs w:val="28"/>
        </w:rPr>
        <w:t>е входят в школьную программу</w:t>
      </w:r>
      <w:r w:rsidR="00BE11B6">
        <w:rPr>
          <w:sz w:val="28"/>
          <w:szCs w:val="28"/>
        </w:rPr>
        <w:t>;</w:t>
      </w:r>
      <w:r w:rsidR="00CC449B">
        <w:rPr>
          <w:sz w:val="28"/>
          <w:szCs w:val="28"/>
        </w:rPr>
        <w:t xml:space="preserve"> </w:t>
      </w:r>
    </w:p>
    <w:p w:rsidR="00CC449B" w:rsidRDefault="0091031F" w:rsidP="00BE11B6">
      <w:pPr>
        <w:ind w:firstLine="709"/>
        <w:jc w:val="both"/>
        <w:rPr>
          <w:sz w:val="28"/>
          <w:szCs w:val="28"/>
        </w:rPr>
      </w:pPr>
      <w:r w:rsidRPr="00CC449B">
        <w:rPr>
          <w:sz w:val="28"/>
          <w:szCs w:val="28"/>
        </w:rPr>
        <w:t>2.4</w:t>
      </w:r>
      <w:r w:rsidR="002B6A0A" w:rsidRPr="00CC449B">
        <w:rPr>
          <w:sz w:val="28"/>
          <w:szCs w:val="28"/>
        </w:rPr>
        <w:t>. Повышение уровня грамотности населения</w:t>
      </w:r>
      <w:r w:rsidR="00BE11B6">
        <w:rPr>
          <w:sz w:val="28"/>
          <w:szCs w:val="28"/>
        </w:rPr>
        <w:t>;</w:t>
      </w:r>
    </w:p>
    <w:p w:rsidR="00CC449B" w:rsidRDefault="00EE44C8" w:rsidP="00BE11B6">
      <w:pPr>
        <w:ind w:firstLine="709"/>
        <w:jc w:val="both"/>
        <w:rPr>
          <w:sz w:val="28"/>
          <w:szCs w:val="28"/>
        </w:rPr>
      </w:pPr>
      <w:r w:rsidRPr="00CC449B">
        <w:rPr>
          <w:sz w:val="28"/>
          <w:szCs w:val="28"/>
        </w:rPr>
        <w:lastRenderedPageBreak/>
        <w:t>2.</w:t>
      </w:r>
      <w:r w:rsidR="002B6A0A" w:rsidRPr="00CC449B">
        <w:rPr>
          <w:sz w:val="28"/>
          <w:szCs w:val="28"/>
        </w:rPr>
        <w:t>5.</w:t>
      </w:r>
      <w:r w:rsidR="00450B63">
        <w:rPr>
          <w:sz w:val="28"/>
          <w:szCs w:val="28"/>
        </w:rPr>
        <w:t xml:space="preserve"> Знакомство </w:t>
      </w:r>
      <w:r w:rsidRPr="00CC449B">
        <w:rPr>
          <w:sz w:val="28"/>
          <w:szCs w:val="28"/>
        </w:rPr>
        <w:t xml:space="preserve"> школьников с возм</w:t>
      </w:r>
      <w:r w:rsidR="00CC449B">
        <w:rPr>
          <w:sz w:val="28"/>
          <w:szCs w:val="28"/>
        </w:rPr>
        <w:t>ожностями современных библиотек</w:t>
      </w:r>
      <w:r w:rsidR="00BE11B6">
        <w:rPr>
          <w:sz w:val="28"/>
          <w:szCs w:val="28"/>
        </w:rPr>
        <w:t>;</w:t>
      </w:r>
    </w:p>
    <w:p w:rsidR="00CC449B" w:rsidRDefault="00EE44C8" w:rsidP="00BE11B6">
      <w:pPr>
        <w:ind w:firstLine="709"/>
        <w:jc w:val="both"/>
        <w:rPr>
          <w:sz w:val="28"/>
          <w:szCs w:val="28"/>
        </w:rPr>
      </w:pPr>
      <w:r w:rsidRPr="00CC449B">
        <w:rPr>
          <w:sz w:val="28"/>
          <w:szCs w:val="28"/>
        </w:rPr>
        <w:t>2.</w:t>
      </w:r>
      <w:r w:rsidR="002B6A0A" w:rsidRPr="00CC449B">
        <w:rPr>
          <w:sz w:val="28"/>
          <w:szCs w:val="28"/>
        </w:rPr>
        <w:t>6.</w:t>
      </w:r>
      <w:r w:rsidRPr="00CC449B">
        <w:rPr>
          <w:sz w:val="28"/>
          <w:szCs w:val="28"/>
        </w:rPr>
        <w:t xml:space="preserve"> Поиск</w:t>
      </w:r>
      <w:r w:rsidR="00CC449B">
        <w:rPr>
          <w:sz w:val="28"/>
          <w:szCs w:val="28"/>
        </w:rPr>
        <w:t xml:space="preserve"> и поддержка талантливых детей</w:t>
      </w:r>
      <w:r w:rsidR="00BE11B6">
        <w:rPr>
          <w:sz w:val="28"/>
          <w:szCs w:val="28"/>
        </w:rPr>
        <w:t>;</w:t>
      </w:r>
      <w:r w:rsidR="00CC449B">
        <w:rPr>
          <w:sz w:val="28"/>
          <w:szCs w:val="28"/>
        </w:rPr>
        <w:t xml:space="preserve"> </w:t>
      </w:r>
    </w:p>
    <w:p w:rsidR="00CC449B" w:rsidRDefault="00EE44C8" w:rsidP="00BE11B6">
      <w:pPr>
        <w:ind w:firstLine="709"/>
        <w:jc w:val="both"/>
        <w:rPr>
          <w:sz w:val="28"/>
          <w:szCs w:val="28"/>
        </w:rPr>
      </w:pPr>
      <w:r w:rsidRPr="00CC449B">
        <w:rPr>
          <w:sz w:val="28"/>
          <w:szCs w:val="28"/>
        </w:rPr>
        <w:t>2.</w:t>
      </w:r>
      <w:r w:rsidR="002B6A0A" w:rsidRPr="00CC449B">
        <w:rPr>
          <w:sz w:val="28"/>
          <w:szCs w:val="28"/>
        </w:rPr>
        <w:t>7.</w:t>
      </w:r>
      <w:r w:rsidRPr="00CC449B">
        <w:rPr>
          <w:sz w:val="28"/>
          <w:szCs w:val="28"/>
        </w:rPr>
        <w:t xml:space="preserve"> Формирование сообщества читающих детей</w:t>
      </w:r>
      <w:r w:rsidR="00BE11B6">
        <w:rPr>
          <w:sz w:val="28"/>
          <w:szCs w:val="28"/>
        </w:rPr>
        <w:t>.</w:t>
      </w:r>
    </w:p>
    <w:p w:rsidR="00CC449B" w:rsidRDefault="00CC449B" w:rsidP="00BE11B6">
      <w:pPr>
        <w:rPr>
          <w:sz w:val="28"/>
          <w:szCs w:val="28"/>
        </w:rPr>
      </w:pPr>
    </w:p>
    <w:p w:rsidR="005F1F18" w:rsidRPr="005F1F18" w:rsidRDefault="005F1F18" w:rsidP="005F1F18">
      <w:pPr>
        <w:pStyle w:val="a6"/>
        <w:numPr>
          <w:ilvl w:val="0"/>
          <w:numId w:val="1"/>
        </w:numPr>
        <w:jc w:val="center"/>
        <w:rPr>
          <w:b/>
          <w:sz w:val="28"/>
          <w:szCs w:val="28"/>
        </w:rPr>
      </w:pPr>
      <w:r w:rsidRPr="005F1F18">
        <w:rPr>
          <w:b/>
          <w:sz w:val="28"/>
          <w:szCs w:val="28"/>
        </w:rPr>
        <w:t>Организатор Конкурса и организационный комитет</w:t>
      </w:r>
    </w:p>
    <w:p w:rsidR="005F1F18" w:rsidRPr="005F1F18" w:rsidRDefault="005F1F18" w:rsidP="005F1F18">
      <w:pPr>
        <w:ind w:left="360"/>
        <w:jc w:val="center"/>
        <w:rPr>
          <w:b/>
          <w:sz w:val="28"/>
          <w:szCs w:val="28"/>
        </w:rPr>
      </w:pPr>
    </w:p>
    <w:p w:rsidR="00CC449B" w:rsidRPr="00F219F1" w:rsidRDefault="00E87AF3" w:rsidP="005F1F18">
      <w:pPr>
        <w:ind w:firstLine="709"/>
        <w:jc w:val="center"/>
        <w:rPr>
          <w:sz w:val="28"/>
          <w:szCs w:val="28"/>
        </w:rPr>
      </w:pPr>
      <w:r w:rsidRPr="00CC449B">
        <w:rPr>
          <w:sz w:val="28"/>
          <w:szCs w:val="28"/>
        </w:rPr>
        <w:t xml:space="preserve">3.1. Учредитель и </w:t>
      </w:r>
      <w:r w:rsidRPr="00F219F1">
        <w:rPr>
          <w:sz w:val="28"/>
          <w:szCs w:val="28"/>
        </w:rPr>
        <w:t>Организатор Конкурса — Фонд «Живая классика»</w:t>
      </w:r>
      <w:r w:rsidR="005F1F18" w:rsidRPr="00F219F1">
        <w:rPr>
          <w:sz w:val="28"/>
          <w:szCs w:val="28"/>
        </w:rPr>
        <w:t>.</w:t>
      </w:r>
    </w:p>
    <w:p w:rsidR="005F1F18" w:rsidRDefault="00E87AF3" w:rsidP="005F1F18">
      <w:pPr>
        <w:ind w:firstLine="709"/>
        <w:jc w:val="both"/>
        <w:rPr>
          <w:sz w:val="28"/>
          <w:szCs w:val="28"/>
        </w:rPr>
      </w:pPr>
      <w:r w:rsidRPr="00CC449B">
        <w:rPr>
          <w:sz w:val="28"/>
          <w:szCs w:val="28"/>
        </w:rPr>
        <w:t xml:space="preserve">3.2. </w:t>
      </w:r>
      <w:r w:rsidR="00A16B6F" w:rsidRPr="00CC449B">
        <w:rPr>
          <w:sz w:val="28"/>
          <w:szCs w:val="28"/>
        </w:rPr>
        <w:t>Руководство организацией и проведением Конкурса в субъектах Российской Федерации осуществляют Региональные кураторы (представители Комитетов (Министерств/Департаментов) образования и науки и Комитетов (Министерств/Департаментов) по культуре субъектов Российской Федерации, общественные деятели, учителя русского языка и литературы, педагогические работники сист</w:t>
      </w:r>
      <w:r w:rsidR="00F91707" w:rsidRPr="00CC449B">
        <w:rPr>
          <w:sz w:val="28"/>
          <w:szCs w:val="28"/>
        </w:rPr>
        <w:t>емы дополнительного образования</w:t>
      </w:r>
      <w:r w:rsidR="00A16B6F" w:rsidRPr="00CC449B">
        <w:rPr>
          <w:sz w:val="28"/>
          <w:szCs w:val="28"/>
        </w:rPr>
        <w:t>)</w:t>
      </w:r>
      <w:r w:rsidR="005F1F18">
        <w:rPr>
          <w:sz w:val="28"/>
          <w:szCs w:val="28"/>
        </w:rPr>
        <w:t>.</w:t>
      </w:r>
    </w:p>
    <w:p w:rsidR="005F1F18" w:rsidRPr="005B67B3" w:rsidRDefault="00030A2D" w:rsidP="005F1F18">
      <w:pPr>
        <w:ind w:firstLine="709"/>
        <w:jc w:val="both"/>
        <w:rPr>
          <w:color w:val="000000"/>
          <w:sz w:val="28"/>
          <w:szCs w:val="28"/>
        </w:rPr>
      </w:pPr>
      <w:r w:rsidRPr="00CC449B">
        <w:rPr>
          <w:sz w:val="28"/>
          <w:szCs w:val="28"/>
        </w:rPr>
        <w:t xml:space="preserve">3.2. Организацию и проведение </w:t>
      </w:r>
      <w:r w:rsidR="00CC449B">
        <w:rPr>
          <w:sz w:val="28"/>
          <w:szCs w:val="28"/>
        </w:rPr>
        <w:t>муниципального этапа Конкурса</w:t>
      </w:r>
      <w:r w:rsidR="005F1F18">
        <w:rPr>
          <w:sz w:val="28"/>
          <w:szCs w:val="28"/>
        </w:rPr>
        <w:t xml:space="preserve"> </w:t>
      </w:r>
      <w:r w:rsidRPr="00CC449B">
        <w:rPr>
          <w:sz w:val="28"/>
          <w:szCs w:val="28"/>
        </w:rPr>
        <w:t xml:space="preserve">осуществляет </w:t>
      </w:r>
      <w:r w:rsidR="005F1F18" w:rsidRPr="008A2191">
        <w:rPr>
          <w:sz w:val="28"/>
          <w:szCs w:val="28"/>
        </w:rPr>
        <w:t xml:space="preserve">МАУДО </w:t>
      </w:r>
      <w:r w:rsidR="005F1F18">
        <w:rPr>
          <w:sz w:val="28"/>
          <w:szCs w:val="28"/>
        </w:rPr>
        <w:t>Полевского городского округа</w:t>
      </w:r>
      <w:r w:rsidR="005F1F18" w:rsidRPr="008A2191">
        <w:rPr>
          <w:sz w:val="28"/>
          <w:szCs w:val="28"/>
        </w:rPr>
        <w:t xml:space="preserve"> «Ц</w:t>
      </w:r>
      <w:r w:rsidR="005F1F18">
        <w:rPr>
          <w:sz w:val="28"/>
          <w:szCs w:val="28"/>
        </w:rPr>
        <w:t>ентр развития творчества им. П.П. Бажова» (далее – МАУДО ПГО «ЦРТ им. П.П. Бажова»).</w:t>
      </w:r>
      <w:r w:rsidR="005F1F18" w:rsidRPr="008A2191">
        <w:rPr>
          <w:sz w:val="28"/>
          <w:szCs w:val="28"/>
        </w:rPr>
        <w:t xml:space="preserve"> </w:t>
      </w:r>
    </w:p>
    <w:p w:rsidR="005F1F18" w:rsidRDefault="005F1F18" w:rsidP="005F1F18">
      <w:pPr>
        <w:ind w:firstLine="709"/>
        <w:jc w:val="both"/>
        <w:rPr>
          <w:sz w:val="28"/>
          <w:szCs w:val="28"/>
        </w:rPr>
      </w:pPr>
    </w:p>
    <w:p w:rsidR="00CC449B" w:rsidRPr="005F1F18" w:rsidRDefault="005F1F18" w:rsidP="005F1F18">
      <w:pPr>
        <w:pStyle w:val="a6"/>
        <w:numPr>
          <w:ilvl w:val="0"/>
          <w:numId w:val="1"/>
        </w:numPr>
        <w:jc w:val="center"/>
        <w:rPr>
          <w:b/>
          <w:sz w:val="28"/>
          <w:szCs w:val="28"/>
        </w:rPr>
      </w:pPr>
      <w:r>
        <w:rPr>
          <w:b/>
          <w:sz w:val="28"/>
          <w:szCs w:val="28"/>
        </w:rPr>
        <w:t>Правила проведения Конкурса</w:t>
      </w:r>
    </w:p>
    <w:p w:rsidR="005F1F18" w:rsidRPr="005F1F18" w:rsidRDefault="005F1F18" w:rsidP="005F1F18">
      <w:pPr>
        <w:ind w:left="360"/>
        <w:jc w:val="center"/>
        <w:rPr>
          <w:b/>
          <w:sz w:val="28"/>
          <w:szCs w:val="28"/>
        </w:rPr>
      </w:pPr>
    </w:p>
    <w:p w:rsidR="00CC449B" w:rsidRDefault="009075A8" w:rsidP="005F1F18">
      <w:pPr>
        <w:ind w:firstLine="709"/>
        <w:jc w:val="both"/>
        <w:rPr>
          <w:sz w:val="28"/>
          <w:szCs w:val="28"/>
        </w:rPr>
      </w:pPr>
      <w:r w:rsidRPr="00CC449B">
        <w:rPr>
          <w:sz w:val="28"/>
          <w:szCs w:val="28"/>
        </w:rPr>
        <w:t>4.1. В ходе конкурсных состязаний участник декламирует по памяти либо с использованием печатного текста (использование текста допустимо только на школьном уровне) отрывок из любого прозаического произведения любого российского или зарубежного автора. Произведение не должно входить в шко</w:t>
      </w:r>
      <w:r w:rsidR="00CC449B">
        <w:rPr>
          <w:sz w:val="28"/>
          <w:szCs w:val="28"/>
        </w:rPr>
        <w:t xml:space="preserve">льную программу по литературе. </w:t>
      </w:r>
    </w:p>
    <w:p w:rsidR="00450B63" w:rsidRDefault="009075A8" w:rsidP="005F1F18">
      <w:pPr>
        <w:ind w:firstLine="709"/>
        <w:jc w:val="both"/>
        <w:rPr>
          <w:sz w:val="28"/>
          <w:szCs w:val="28"/>
        </w:rPr>
      </w:pPr>
      <w:r w:rsidRPr="00CC449B">
        <w:rPr>
          <w:sz w:val="28"/>
          <w:szCs w:val="28"/>
        </w:rPr>
        <w:t xml:space="preserve">4.2. Организаторам Конкурса рекомендуется предлагать участникам на выбор произведения русских писателей XVIII-XX века, произведения современных русских писателей, произведения зарубежных авторов, произведения региональных авторов. Окончательный выбор произведения должен совершаться самим участником Конкурса. </w:t>
      </w:r>
    </w:p>
    <w:p w:rsidR="00CC449B" w:rsidRDefault="009075A8" w:rsidP="005F1F18">
      <w:pPr>
        <w:ind w:firstLine="709"/>
        <w:jc w:val="both"/>
        <w:rPr>
          <w:sz w:val="28"/>
          <w:szCs w:val="28"/>
        </w:rPr>
      </w:pPr>
      <w:r w:rsidRPr="00CC449B">
        <w:rPr>
          <w:sz w:val="28"/>
          <w:szCs w:val="28"/>
        </w:rPr>
        <w:t xml:space="preserve">4.3. Продолжительность выступления каждого участника — не более 5 минут. </w:t>
      </w:r>
    </w:p>
    <w:p w:rsidR="00CC449B" w:rsidRDefault="009075A8" w:rsidP="005F1F18">
      <w:pPr>
        <w:ind w:firstLine="709"/>
        <w:jc w:val="both"/>
        <w:rPr>
          <w:sz w:val="28"/>
          <w:szCs w:val="28"/>
        </w:rPr>
      </w:pPr>
      <w:r w:rsidRPr="00CC449B">
        <w:rPr>
          <w:sz w:val="28"/>
          <w:szCs w:val="28"/>
        </w:rPr>
        <w:t>4.</w:t>
      </w:r>
      <w:r w:rsidR="000758D9" w:rsidRPr="00CC449B">
        <w:rPr>
          <w:sz w:val="28"/>
          <w:szCs w:val="28"/>
        </w:rPr>
        <w:t>4</w:t>
      </w:r>
      <w:r w:rsidRPr="00CC449B">
        <w:rPr>
          <w:sz w:val="28"/>
          <w:szCs w:val="28"/>
        </w:rPr>
        <w:t xml:space="preserve">. Во время выступления могут быть использованы музыкальное сопровождение, декорации, костюмы. Использование музыкального сопровождения, декораций и костюмов не учитывается при выставлении баллов за выступление и не является рекомендацией. </w:t>
      </w:r>
    </w:p>
    <w:p w:rsidR="005F1F18" w:rsidRDefault="009075A8" w:rsidP="005F1F18">
      <w:pPr>
        <w:ind w:firstLine="709"/>
        <w:jc w:val="both"/>
        <w:rPr>
          <w:sz w:val="28"/>
          <w:szCs w:val="28"/>
        </w:rPr>
      </w:pPr>
      <w:r w:rsidRPr="00CC449B">
        <w:rPr>
          <w:sz w:val="28"/>
          <w:szCs w:val="28"/>
        </w:rPr>
        <w:t>4.</w:t>
      </w:r>
      <w:r w:rsidR="000758D9" w:rsidRPr="00CC449B">
        <w:rPr>
          <w:sz w:val="28"/>
          <w:szCs w:val="28"/>
        </w:rPr>
        <w:t>5</w:t>
      </w:r>
      <w:r w:rsidRPr="00CC449B">
        <w:rPr>
          <w:sz w:val="28"/>
          <w:szCs w:val="28"/>
        </w:rPr>
        <w:t>.</w:t>
      </w:r>
      <w:r w:rsidR="005F1F18">
        <w:rPr>
          <w:sz w:val="28"/>
          <w:szCs w:val="28"/>
        </w:rPr>
        <w:t xml:space="preserve"> </w:t>
      </w:r>
      <w:r w:rsidRPr="00CC449B">
        <w:rPr>
          <w:sz w:val="28"/>
          <w:szCs w:val="28"/>
        </w:rPr>
        <w:t xml:space="preserve">Участник не имеет права использовать запись голоса. </w:t>
      </w:r>
    </w:p>
    <w:p w:rsidR="00CC449B" w:rsidRDefault="009075A8" w:rsidP="005F1F18">
      <w:pPr>
        <w:ind w:firstLine="709"/>
        <w:jc w:val="both"/>
        <w:rPr>
          <w:sz w:val="28"/>
          <w:szCs w:val="28"/>
        </w:rPr>
      </w:pPr>
      <w:r w:rsidRPr="00CC449B">
        <w:rPr>
          <w:sz w:val="28"/>
          <w:szCs w:val="28"/>
        </w:rPr>
        <w:t>4.</w:t>
      </w:r>
      <w:r w:rsidR="000758D9" w:rsidRPr="00CC449B">
        <w:rPr>
          <w:sz w:val="28"/>
          <w:szCs w:val="28"/>
        </w:rPr>
        <w:t>6</w:t>
      </w:r>
      <w:r w:rsidRPr="00CC449B">
        <w:rPr>
          <w:sz w:val="28"/>
          <w:szCs w:val="28"/>
        </w:rPr>
        <w:t xml:space="preserve">. </w:t>
      </w:r>
      <w:r w:rsidR="005F1F18">
        <w:rPr>
          <w:sz w:val="28"/>
          <w:szCs w:val="28"/>
        </w:rPr>
        <w:t xml:space="preserve"> </w:t>
      </w:r>
      <w:r w:rsidRPr="00CC449B">
        <w:rPr>
          <w:sz w:val="28"/>
          <w:szCs w:val="28"/>
        </w:rPr>
        <w:t>Каждый участник Конкурса выступает самостоятельно и не может прибегать во время выступления к помощи других лиц.</w:t>
      </w:r>
    </w:p>
    <w:p w:rsidR="00CC449B" w:rsidRDefault="000758D9" w:rsidP="005F1F18">
      <w:pPr>
        <w:ind w:firstLine="709"/>
        <w:jc w:val="both"/>
        <w:rPr>
          <w:sz w:val="28"/>
          <w:szCs w:val="28"/>
        </w:rPr>
      </w:pPr>
      <w:r w:rsidRPr="00CC449B">
        <w:rPr>
          <w:sz w:val="28"/>
          <w:szCs w:val="28"/>
        </w:rPr>
        <w:t>4.7. При нарушении правил участия в Конкурсе решением Оргкомитета / Регионального куратора / Организатора одного из этапов Конкурса / Жюри участнику может быть отказано в дальнейшем участии в Конкурсе.</w:t>
      </w:r>
    </w:p>
    <w:p w:rsidR="00CC449B" w:rsidRDefault="00CC449B" w:rsidP="00BE11B6">
      <w:pPr>
        <w:rPr>
          <w:sz w:val="28"/>
          <w:szCs w:val="28"/>
        </w:rPr>
      </w:pPr>
    </w:p>
    <w:p w:rsidR="00CC449B" w:rsidRPr="005F1F18" w:rsidRDefault="005F1F18" w:rsidP="005F1F18">
      <w:pPr>
        <w:pStyle w:val="a6"/>
        <w:numPr>
          <w:ilvl w:val="0"/>
          <w:numId w:val="1"/>
        </w:numPr>
        <w:jc w:val="center"/>
        <w:rPr>
          <w:b/>
          <w:sz w:val="28"/>
          <w:szCs w:val="28"/>
        </w:rPr>
      </w:pPr>
      <w:r>
        <w:rPr>
          <w:b/>
          <w:sz w:val="28"/>
          <w:szCs w:val="28"/>
        </w:rPr>
        <w:lastRenderedPageBreak/>
        <w:t>Регламент проведения этапов Конкурса</w:t>
      </w:r>
    </w:p>
    <w:p w:rsidR="005F1F18" w:rsidRPr="005F1F18" w:rsidRDefault="005F1F18" w:rsidP="005F1F18">
      <w:pPr>
        <w:ind w:left="360"/>
        <w:jc w:val="center"/>
        <w:rPr>
          <w:b/>
          <w:sz w:val="28"/>
          <w:szCs w:val="28"/>
        </w:rPr>
      </w:pPr>
    </w:p>
    <w:p w:rsidR="00CC449B" w:rsidRDefault="002B1CAA" w:rsidP="005F1F18">
      <w:pPr>
        <w:ind w:firstLine="709"/>
        <w:jc w:val="both"/>
        <w:rPr>
          <w:sz w:val="28"/>
          <w:szCs w:val="28"/>
        </w:rPr>
      </w:pPr>
      <w:r w:rsidRPr="00CC449B">
        <w:rPr>
          <w:sz w:val="28"/>
          <w:szCs w:val="28"/>
        </w:rPr>
        <w:t>5.1. Первый этап (школьный) проводится среди конкурсантов учреждений общего, среднего или дополнительного образования, на основании заявок, зарегистрированных на официально</w:t>
      </w:r>
      <w:r w:rsidR="00CC449B">
        <w:rPr>
          <w:sz w:val="28"/>
          <w:szCs w:val="28"/>
        </w:rPr>
        <w:t xml:space="preserve">м сайте Конкурса. </w:t>
      </w:r>
    </w:p>
    <w:p w:rsidR="00CC449B" w:rsidRDefault="002B1CAA" w:rsidP="005F1F18">
      <w:pPr>
        <w:ind w:firstLine="709"/>
        <w:jc w:val="both"/>
        <w:rPr>
          <w:sz w:val="28"/>
          <w:szCs w:val="28"/>
        </w:rPr>
      </w:pPr>
      <w:r w:rsidRPr="00CC449B">
        <w:rPr>
          <w:sz w:val="28"/>
          <w:szCs w:val="28"/>
        </w:rPr>
        <w:t xml:space="preserve">5.2. Ответственные за проведение Конкурса в школе должны оповестить участников о необходимости зарегистрироваться на сайте </w:t>
      </w:r>
      <w:hyperlink r:id="rId7" w:history="1">
        <w:r w:rsidR="00CC449B" w:rsidRPr="00A57A07">
          <w:rPr>
            <w:rStyle w:val="a4"/>
            <w:sz w:val="28"/>
            <w:szCs w:val="28"/>
          </w:rPr>
          <w:t>www.youngreaders.ru</w:t>
        </w:r>
      </w:hyperlink>
      <w:r w:rsidRPr="00CC449B">
        <w:rPr>
          <w:sz w:val="28"/>
          <w:szCs w:val="28"/>
        </w:rPr>
        <w:t>.</w:t>
      </w:r>
    </w:p>
    <w:p w:rsidR="00CC449B" w:rsidRDefault="002B1CAA" w:rsidP="005F1F18">
      <w:pPr>
        <w:ind w:firstLine="709"/>
        <w:jc w:val="both"/>
        <w:rPr>
          <w:sz w:val="28"/>
          <w:szCs w:val="28"/>
        </w:rPr>
      </w:pPr>
      <w:r w:rsidRPr="00CC449B">
        <w:rPr>
          <w:sz w:val="28"/>
          <w:szCs w:val="28"/>
        </w:rPr>
        <w:t xml:space="preserve">5.3. Отчет о проведении школьного этапа Конкурса (включающий имена победителей, название произведений, фотографии) должен быть размещен на странице школы на сайте www.youngreaders.ru не позднее </w:t>
      </w:r>
      <w:r w:rsidR="0043767F" w:rsidRPr="00CC449B">
        <w:rPr>
          <w:sz w:val="28"/>
          <w:szCs w:val="28"/>
        </w:rPr>
        <w:t>15</w:t>
      </w:r>
      <w:r w:rsidR="001468AB" w:rsidRPr="00CC449B">
        <w:rPr>
          <w:sz w:val="28"/>
          <w:szCs w:val="28"/>
        </w:rPr>
        <w:t xml:space="preserve"> </w:t>
      </w:r>
      <w:r w:rsidRPr="00CC449B">
        <w:rPr>
          <w:sz w:val="28"/>
          <w:szCs w:val="28"/>
        </w:rPr>
        <w:t>февраля 20</w:t>
      </w:r>
      <w:r w:rsidR="00621C37" w:rsidRPr="00CC449B">
        <w:rPr>
          <w:sz w:val="28"/>
          <w:szCs w:val="28"/>
        </w:rPr>
        <w:t>20</w:t>
      </w:r>
      <w:r w:rsidRPr="00CC449B">
        <w:rPr>
          <w:sz w:val="28"/>
          <w:szCs w:val="28"/>
        </w:rPr>
        <w:t xml:space="preserve"> года. В противном случае победители школьного этапа Конкурса не будут допущены к участию в районном этапе Конкурса.</w:t>
      </w:r>
    </w:p>
    <w:p w:rsidR="00CC449B" w:rsidRDefault="006D7512" w:rsidP="005F1F18">
      <w:pPr>
        <w:ind w:firstLine="709"/>
        <w:jc w:val="both"/>
        <w:rPr>
          <w:sz w:val="28"/>
          <w:szCs w:val="28"/>
        </w:rPr>
      </w:pPr>
      <w:r w:rsidRPr="00CC449B">
        <w:rPr>
          <w:sz w:val="28"/>
          <w:szCs w:val="28"/>
        </w:rPr>
        <w:t>5.4. Ответственным за проведение муниципального этапа Конкурса выступает представитель культурного центра, муниципального учреждения дополнительного образования или органа управления образованием (по согласов</w:t>
      </w:r>
      <w:r w:rsidR="00CC449B">
        <w:rPr>
          <w:sz w:val="28"/>
          <w:szCs w:val="28"/>
        </w:rPr>
        <w:t>анию с Региональным куратором).</w:t>
      </w:r>
    </w:p>
    <w:p w:rsidR="00CC449B" w:rsidRDefault="00DF11D1" w:rsidP="005F1F18">
      <w:pPr>
        <w:ind w:firstLine="709"/>
        <w:jc w:val="both"/>
        <w:rPr>
          <w:sz w:val="28"/>
          <w:szCs w:val="28"/>
        </w:rPr>
      </w:pPr>
      <w:r w:rsidRPr="00CC449B">
        <w:rPr>
          <w:sz w:val="28"/>
          <w:szCs w:val="28"/>
        </w:rPr>
        <w:t xml:space="preserve">5.5. Отчет о проведении муниципального этапа Конкурса (включающий имена победителей, название произведений, фотографии) должен быть размещен на странице библиотеки или культурного центра на сайте www.youngreaders.ru не позднее </w:t>
      </w:r>
      <w:r w:rsidR="0043767F" w:rsidRPr="00CC449B">
        <w:rPr>
          <w:sz w:val="28"/>
          <w:szCs w:val="28"/>
        </w:rPr>
        <w:t>15</w:t>
      </w:r>
      <w:r w:rsidRPr="00CC449B">
        <w:rPr>
          <w:sz w:val="28"/>
          <w:szCs w:val="28"/>
        </w:rPr>
        <w:t xml:space="preserve"> марта </w:t>
      </w:r>
      <w:r w:rsidR="00621C37" w:rsidRPr="00CC449B">
        <w:rPr>
          <w:sz w:val="28"/>
          <w:szCs w:val="28"/>
        </w:rPr>
        <w:t>2020</w:t>
      </w:r>
      <w:r w:rsidRPr="00CC449B">
        <w:rPr>
          <w:sz w:val="28"/>
          <w:szCs w:val="28"/>
        </w:rPr>
        <w:t xml:space="preserve"> года. В противном случае победители муниципального этапа Конкурса не будут допущены к участию в региональном этапе Конкурса.</w:t>
      </w:r>
    </w:p>
    <w:p w:rsidR="00CC449B" w:rsidRDefault="00CC449B" w:rsidP="00BE11B6">
      <w:pPr>
        <w:rPr>
          <w:sz w:val="28"/>
          <w:szCs w:val="28"/>
        </w:rPr>
      </w:pPr>
    </w:p>
    <w:p w:rsidR="005F1F18" w:rsidRPr="005F1F18" w:rsidRDefault="005F1F18" w:rsidP="005F1F18">
      <w:pPr>
        <w:pStyle w:val="a6"/>
        <w:numPr>
          <w:ilvl w:val="0"/>
          <w:numId w:val="1"/>
        </w:numPr>
        <w:jc w:val="center"/>
        <w:rPr>
          <w:b/>
          <w:sz w:val="28"/>
          <w:szCs w:val="28"/>
        </w:rPr>
      </w:pPr>
      <w:r>
        <w:rPr>
          <w:b/>
          <w:sz w:val="28"/>
          <w:szCs w:val="28"/>
        </w:rPr>
        <w:t>Критерии оценки выступлений</w:t>
      </w:r>
    </w:p>
    <w:p w:rsidR="005F1F18" w:rsidRDefault="005F1F18" w:rsidP="005F1F18">
      <w:pPr>
        <w:ind w:firstLine="709"/>
        <w:jc w:val="both"/>
        <w:rPr>
          <w:sz w:val="28"/>
          <w:szCs w:val="28"/>
        </w:rPr>
      </w:pPr>
    </w:p>
    <w:p w:rsidR="00CC449B" w:rsidRPr="005F1F18" w:rsidRDefault="00B541F2" w:rsidP="005F1F18">
      <w:pPr>
        <w:ind w:firstLine="709"/>
        <w:jc w:val="both"/>
        <w:rPr>
          <w:b/>
          <w:sz w:val="28"/>
          <w:szCs w:val="28"/>
        </w:rPr>
      </w:pPr>
      <w:r w:rsidRPr="005F1F18">
        <w:rPr>
          <w:sz w:val="28"/>
          <w:szCs w:val="28"/>
        </w:rPr>
        <w:t>6.1. Оценка выступления участника осущес</w:t>
      </w:r>
      <w:r w:rsidR="00CC449B" w:rsidRPr="005F1F18">
        <w:rPr>
          <w:sz w:val="28"/>
          <w:szCs w:val="28"/>
        </w:rPr>
        <w:t>твляется по 10-балльной шкале.</w:t>
      </w:r>
    </w:p>
    <w:p w:rsidR="00CC449B" w:rsidRPr="00F219F1" w:rsidRDefault="00B541F2" w:rsidP="005F1F18">
      <w:pPr>
        <w:ind w:firstLine="709"/>
        <w:jc w:val="both"/>
        <w:rPr>
          <w:sz w:val="28"/>
          <w:szCs w:val="28"/>
        </w:rPr>
      </w:pPr>
      <w:r w:rsidRPr="00CC449B">
        <w:rPr>
          <w:sz w:val="28"/>
          <w:szCs w:val="28"/>
        </w:rPr>
        <w:t>6.2. Выступле</w:t>
      </w:r>
      <w:r w:rsidR="00CC449B">
        <w:rPr>
          <w:sz w:val="28"/>
          <w:szCs w:val="28"/>
        </w:rPr>
        <w:t xml:space="preserve">ния </w:t>
      </w:r>
      <w:r w:rsidR="00CC449B" w:rsidRPr="00F219F1">
        <w:rPr>
          <w:sz w:val="28"/>
          <w:szCs w:val="28"/>
        </w:rPr>
        <w:t>оцениваются по параметрам</w:t>
      </w:r>
      <w:r w:rsidR="00F219F1" w:rsidRPr="00F219F1">
        <w:rPr>
          <w:sz w:val="28"/>
          <w:szCs w:val="28"/>
        </w:rPr>
        <w:t>, перечисленным в Приложении № 2.</w:t>
      </w:r>
      <w:r w:rsidR="00CC449B" w:rsidRPr="00F219F1">
        <w:rPr>
          <w:sz w:val="28"/>
          <w:szCs w:val="28"/>
        </w:rPr>
        <w:t xml:space="preserve"> </w:t>
      </w:r>
    </w:p>
    <w:p w:rsidR="00CC449B" w:rsidRDefault="00CD024A" w:rsidP="005F1F18">
      <w:pPr>
        <w:ind w:firstLine="709"/>
        <w:jc w:val="both"/>
        <w:rPr>
          <w:sz w:val="28"/>
          <w:szCs w:val="28"/>
        </w:rPr>
      </w:pPr>
      <w:r>
        <w:rPr>
          <w:sz w:val="28"/>
          <w:szCs w:val="28"/>
        </w:rPr>
        <w:t>6.3. С</w:t>
      </w:r>
      <w:r w:rsidR="00B541F2" w:rsidRPr="00CC449B">
        <w:rPr>
          <w:sz w:val="28"/>
          <w:szCs w:val="28"/>
        </w:rPr>
        <w:t>амостоятельный выбор произведения Конкурсантом приветствуется, при этом Конкурсант может обращаться за помощью в выборе текста к родителям, родственникам, учителям, библиотекарям, друзьям. Организатору Конкурса в школе рекомендуется предлагать участнику на выбор произведения русских писателей XVIII-XX века, современных русских писателей, региональных писателей, зарубежных писателей.</w:t>
      </w:r>
    </w:p>
    <w:p w:rsidR="00CC449B" w:rsidRDefault="00CC449B" w:rsidP="00BE11B6">
      <w:pPr>
        <w:rPr>
          <w:sz w:val="28"/>
          <w:szCs w:val="28"/>
        </w:rPr>
      </w:pPr>
    </w:p>
    <w:p w:rsidR="005F1F18" w:rsidRPr="003200AC" w:rsidRDefault="00F219F1" w:rsidP="003200AC">
      <w:pPr>
        <w:pStyle w:val="a6"/>
        <w:numPr>
          <w:ilvl w:val="0"/>
          <w:numId w:val="1"/>
        </w:numPr>
        <w:jc w:val="center"/>
        <w:rPr>
          <w:b/>
          <w:sz w:val="28"/>
          <w:szCs w:val="28"/>
        </w:rPr>
      </w:pPr>
      <w:r w:rsidRPr="003200AC">
        <w:rPr>
          <w:b/>
          <w:sz w:val="28"/>
          <w:szCs w:val="28"/>
        </w:rPr>
        <w:t>Этапы и сроки проведения Конкурса</w:t>
      </w:r>
    </w:p>
    <w:p w:rsidR="00CC449B" w:rsidRDefault="00CD2E3D" w:rsidP="00F219F1">
      <w:pPr>
        <w:ind w:firstLine="709"/>
        <w:jc w:val="both"/>
        <w:rPr>
          <w:sz w:val="28"/>
          <w:szCs w:val="28"/>
        </w:rPr>
      </w:pPr>
      <w:r w:rsidRPr="00CC449B">
        <w:rPr>
          <w:sz w:val="28"/>
          <w:szCs w:val="28"/>
        </w:rPr>
        <w:t>7</w:t>
      </w:r>
      <w:r w:rsidR="00C0786D" w:rsidRPr="00CC449B">
        <w:rPr>
          <w:sz w:val="28"/>
          <w:szCs w:val="28"/>
        </w:rPr>
        <w:t xml:space="preserve">.1. Регистрация на сайте и подготовка к Конкурсу проходит с </w:t>
      </w:r>
      <w:r w:rsidR="0043767F" w:rsidRPr="00CC449B">
        <w:rPr>
          <w:sz w:val="28"/>
          <w:szCs w:val="28"/>
        </w:rPr>
        <w:t>1</w:t>
      </w:r>
      <w:r w:rsidR="00C0786D" w:rsidRPr="00CC449B">
        <w:rPr>
          <w:sz w:val="28"/>
          <w:szCs w:val="28"/>
        </w:rPr>
        <w:t xml:space="preserve"> ноября 201</w:t>
      </w:r>
      <w:r w:rsidR="00723963" w:rsidRPr="00CC449B">
        <w:rPr>
          <w:sz w:val="28"/>
          <w:szCs w:val="28"/>
        </w:rPr>
        <w:t>9</w:t>
      </w:r>
      <w:r w:rsidR="00C0786D" w:rsidRPr="00CC449B">
        <w:rPr>
          <w:sz w:val="28"/>
          <w:szCs w:val="28"/>
        </w:rPr>
        <w:t xml:space="preserve"> года по </w:t>
      </w:r>
      <w:r w:rsidR="0043767F" w:rsidRPr="00CC449B">
        <w:rPr>
          <w:sz w:val="28"/>
          <w:szCs w:val="28"/>
        </w:rPr>
        <w:t>1</w:t>
      </w:r>
      <w:r w:rsidR="00C0786D" w:rsidRPr="00CC449B">
        <w:rPr>
          <w:color w:val="FF0000"/>
          <w:sz w:val="28"/>
          <w:szCs w:val="28"/>
        </w:rPr>
        <w:t xml:space="preserve"> </w:t>
      </w:r>
      <w:r w:rsidR="00C0786D" w:rsidRPr="00CC449B">
        <w:rPr>
          <w:sz w:val="28"/>
          <w:szCs w:val="28"/>
        </w:rPr>
        <w:t>января 20</w:t>
      </w:r>
      <w:r w:rsidR="00723963" w:rsidRPr="00CC449B">
        <w:rPr>
          <w:sz w:val="28"/>
          <w:szCs w:val="28"/>
        </w:rPr>
        <w:t>20</w:t>
      </w:r>
      <w:r w:rsidR="00C0786D" w:rsidRPr="00CC449B">
        <w:rPr>
          <w:sz w:val="28"/>
          <w:szCs w:val="28"/>
        </w:rPr>
        <w:t xml:space="preserve"> года.</w:t>
      </w:r>
    </w:p>
    <w:p w:rsidR="00F219F1" w:rsidRDefault="00CD2E3D" w:rsidP="00F219F1">
      <w:pPr>
        <w:ind w:firstLine="709"/>
        <w:jc w:val="both"/>
        <w:rPr>
          <w:sz w:val="28"/>
          <w:szCs w:val="28"/>
        </w:rPr>
      </w:pPr>
      <w:r w:rsidRPr="00CC449B">
        <w:rPr>
          <w:sz w:val="28"/>
          <w:szCs w:val="28"/>
        </w:rPr>
        <w:t>7.2.</w:t>
      </w:r>
      <w:r w:rsidR="00F219F1">
        <w:rPr>
          <w:sz w:val="28"/>
          <w:szCs w:val="28"/>
        </w:rPr>
        <w:t xml:space="preserve"> Этапы Конкурса</w:t>
      </w:r>
      <w:r w:rsidR="00CB62AF">
        <w:rPr>
          <w:sz w:val="28"/>
          <w:szCs w:val="28"/>
        </w:rPr>
        <w:t>:</w:t>
      </w:r>
      <w:r w:rsidRPr="00CC449B">
        <w:rPr>
          <w:sz w:val="28"/>
          <w:szCs w:val="28"/>
        </w:rPr>
        <w:t xml:space="preserve"> </w:t>
      </w:r>
    </w:p>
    <w:p w:rsidR="00CC449B" w:rsidRDefault="00F219F1" w:rsidP="00F219F1">
      <w:pPr>
        <w:ind w:firstLine="709"/>
        <w:jc w:val="both"/>
        <w:rPr>
          <w:sz w:val="28"/>
          <w:szCs w:val="28"/>
        </w:rPr>
      </w:pPr>
      <w:r>
        <w:rPr>
          <w:b/>
          <w:sz w:val="28"/>
          <w:szCs w:val="28"/>
        </w:rPr>
        <w:t xml:space="preserve">Первый этап </w:t>
      </w:r>
      <w:r w:rsidR="00CB62AF">
        <w:rPr>
          <w:sz w:val="28"/>
          <w:szCs w:val="28"/>
        </w:rPr>
        <w:t>–</w:t>
      </w:r>
      <w:r w:rsidR="00EF5B8E" w:rsidRPr="00CC449B">
        <w:rPr>
          <w:sz w:val="28"/>
          <w:szCs w:val="28"/>
        </w:rPr>
        <w:t xml:space="preserve"> </w:t>
      </w:r>
      <w:r w:rsidR="00CC449B">
        <w:rPr>
          <w:sz w:val="28"/>
          <w:szCs w:val="28"/>
        </w:rPr>
        <w:t>школьный</w:t>
      </w:r>
      <w:r w:rsidR="00CB62AF">
        <w:rPr>
          <w:sz w:val="28"/>
          <w:szCs w:val="28"/>
        </w:rPr>
        <w:t>.</w:t>
      </w:r>
      <w:r w:rsidR="00CC449B">
        <w:rPr>
          <w:sz w:val="28"/>
          <w:szCs w:val="28"/>
        </w:rPr>
        <w:t xml:space="preserve"> </w:t>
      </w:r>
    </w:p>
    <w:p w:rsidR="00CC449B" w:rsidRDefault="00CD2E3D" w:rsidP="00F219F1">
      <w:pPr>
        <w:ind w:firstLine="709"/>
        <w:jc w:val="both"/>
        <w:rPr>
          <w:sz w:val="28"/>
          <w:szCs w:val="28"/>
        </w:rPr>
      </w:pPr>
      <w:r w:rsidRPr="00CC449B">
        <w:rPr>
          <w:sz w:val="28"/>
          <w:szCs w:val="28"/>
        </w:rPr>
        <w:t xml:space="preserve">Место проведения </w:t>
      </w:r>
      <w:r w:rsidR="00CC449B">
        <w:rPr>
          <w:sz w:val="28"/>
          <w:szCs w:val="28"/>
        </w:rPr>
        <w:t>–</w:t>
      </w:r>
      <w:r w:rsidRPr="00CC449B">
        <w:rPr>
          <w:sz w:val="28"/>
          <w:szCs w:val="28"/>
        </w:rPr>
        <w:t xml:space="preserve"> школы</w:t>
      </w:r>
      <w:r w:rsidR="00CB62AF">
        <w:rPr>
          <w:sz w:val="28"/>
          <w:szCs w:val="28"/>
        </w:rPr>
        <w:t>.</w:t>
      </w:r>
    </w:p>
    <w:p w:rsidR="00CC449B" w:rsidRDefault="00CD2E3D" w:rsidP="00F219F1">
      <w:pPr>
        <w:ind w:firstLine="709"/>
        <w:jc w:val="both"/>
        <w:rPr>
          <w:sz w:val="28"/>
          <w:szCs w:val="28"/>
        </w:rPr>
      </w:pPr>
      <w:r w:rsidRPr="00CC449B">
        <w:rPr>
          <w:sz w:val="28"/>
          <w:szCs w:val="28"/>
        </w:rPr>
        <w:lastRenderedPageBreak/>
        <w:t xml:space="preserve">Срок проведения: </w:t>
      </w:r>
      <w:r w:rsidRPr="00CC449B">
        <w:rPr>
          <w:b/>
          <w:sz w:val="28"/>
          <w:szCs w:val="28"/>
        </w:rPr>
        <w:t>январь-февраль 20</w:t>
      </w:r>
      <w:r w:rsidR="00723963" w:rsidRPr="00CC449B">
        <w:rPr>
          <w:b/>
          <w:sz w:val="28"/>
          <w:szCs w:val="28"/>
        </w:rPr>
        <w:t>20</w:t>
      </w:r>
      <w:r w:rsidRPr="00CC449B">
        <w:rPr>
          <w:b/>
          <w:sz w:val="28"/>
          <w:szCs w:val="28"/>
        </w:rPr>
        <w:t xml:space="preserve"> год</w:t>
      </w:r>
      <w:r w:rsidR="00FB4940" w:rsidRPr="00CC449B">
        <w:rPr>
          <w:b/>
          <w:sz w:val="28"/>
          <w:szCs w:val="28"/>
        </w:rPr>
        <w:t>а</w:t>
      </w:r>
      <w:r w:rsidR="00CB62AF">
        <w:rPr>
          <w:b/>
          <w:sz w:val="28"/>
          <w:szCs w:val="28"/>
        </w:rPr>
        <w:t>.</w:t>
      </w:r>
    </w:p>
    <w:p w:rsidR="006E6742" w:rsidRDefault="00F219F1" w:rsidP="00F219F1">
      <w:pPr>
        <w:ind w:firstLine="709"/>
        <w:jc w:val="both"/>
        <w:rPr>
          <w:sz w:val="28"/>
          <w:szCs w:val="28"/>
        </w:rPr>
      </w:pPr>
      <w:r>
        <w:rPr>
          <w:b/>
          <w:sz w:val="28"/>
          <w:szCs w:val="28"/>
        </w:rPr>
        <w:t xml:space="preserve">Второй этап </w:t>
      </w:r>
      <w:r w:rsidR="00CB62AF">
        <w:rPr>
          <w:sz w:val="28"/>
          <w:szCs w:val="28"/>
        </w:rPr>
        <w:t>–</w:t>
      </w:r>
      <w:r w:rsidR="00EF5B8E" w:rsidRPr="00CC449B">
        <w:rPr>
          <w:sz w:val="28"/>
          <w:szCs w:val="28"/>
        </w:rPr>
        <w:t xml:space="preserve"> </w:t>
      </w:r>
      <w:r w:rsidR="006E6742">
        <w:rPr>
          <w:sz w:val="28"/>
          <w:szCs w:val="28"/>
        </w:rPr>
        <w:t>муниципальный</w:t>
      </w:r>
      <w:r w:rsidR="00CB62AF">
        <w:rPr>
          <w:sz w:val="28"/>
          <w:szCs w:val="28"/>
        </w:rPr>
        <w:t>.</w:t>
      </w:r>
    </w:p>
    <w:p w:rsidR="006E6742" w:rsidRDefault="00FB4940" w:rsidP="00F219F1">
      <w:pPr>
        <w:ind w:firstLine="709"/>
        <w:jc w:val="both"/>
        <w:rPr>
          <w:sz w:val="28"/>
          <w:szCs w:val="28"/>
        </w:rPr>
      </w:pPr>
      <w:r w:rsidRPr="00CC449B">
        <w:rPr>
          <w:sz w:val="28"/>
          <w:szCs w:val="28"/>
        </w:rPr>
        <w:t xml:space="preserve">Место проведения </w:t>
      </w:r>
      <w:r w:rsidR="006E6742">
        <w:rPr>
          <w:sz w:val="28"/>
          <w:szCs w:val="28"/>
        </w:rPr>
        <w:t>– МАУДО ПГО «ЦРТ им.</w:t>
      </w:r>
      <w:r w:rsidR="00450B63">
        <w:rPr>
          <w:sz w:val="28"/>
          <w:szCs w:val="28"/>
        </w:rPr>
        <w:t xml:space="preserve"> </w:t>
      </w:r>
      <w:r w:rsidR="006E6742">
        <w:rPr>
          <w:sz w:val="28"/>
          <w:szCs w:val="28"/>
        </w:rPr>
        <w:t>П.П.Бажова»</w:t>
      </w:r>
      <w:r w:rsidR="00CB62AF">
        <w:rPr>
          <w:sz w:val="28"/>
          <w:szCs w:val="28"/>
        </w:rPr>
        <w:t>.</w:t>
      </w:r>
    </w:p>
    <w:p w:rsidR="006E6742" w:rsidRDefault="00FB4940" w:rsidP="00F219F1">
      <w:pPr>
        <w:ind w:firstLine="709"/>
        <w:jc w:val="both"/>
        <w:rPr>
          <w:sz w:val="28"/>
          <w:szCs w:val="28"/>
        </w:rPr>
      </w:pPr>
      <w:r w:rsidRPr="00CC449B">
        <w:rPr>
          <w:sz w:val="28"/>
          <w:szCs w:val="28"/>
        </w:rPr>
        <w:t xml:space="preserve">Срок проведения: </w:t>
      </w:r>
      <w:r w:rsidR="00DC2FBB" w:rsidRPr="00CC449B">
        <w:rPr>
          <w:b/>
          <w:sz w:val="28"/>
          <w:szCs w:val="28"/>
        </w:rPr>
        <w:t>март</w:t>
      </w:r>
      <w:r w:rsidRPr="00CC449B">
        <w:rPr>
          <w:b/>
          <w:sz w:val="28"/>
          <w:szCs w:val="28"/>
        </w:rPr>
        <w:t xml:space="preserve"> 20</w:t>
      </w:r>
      <w:r w:rsidR="00723963" w:rsidRPr="00CC449B">
        <w:rPr>
          <w:b/>
          <w:sz w:val="28"/>
          <w:szCs w:val="28"/>
        </w:rPr>
        <w:t>20</w:t>
      </w:r>
      <w:r w:rsidRPr="00CC449B">
        <w:rPr>
          <w:b/>
          <w:sz w:val="28"/>
          <w:szCs w:val="28"/>
        </w:rPr>
        <w:t xml:space="preserve"> года</w:t>
      </w:r>
      <w:r w:rsidR="00CB62AF">
        <w:rPr>
          <w:b/>
          <w:sz w:val="28"/>
          <w:szCs w:val="28"/>
        </w:rPr>
        <w:t>.</w:t>
      </w:r>
      <w:r w:rsidR="006E6742">
        <w:rPr>
          <w:sz w:val="28"/>
          <w:szCs w:val="28"/>
        </w:rPr>
        <w:t xml:space="preserve"> </w:t>
      </w:r>
    </w:p>
    <w:p w:rsidR="006E6742" w:rsidRDefault="00F219F1" w:rsidP="00F219F1">
      <w:pPr>
        <w:ind w:firstLine="709"/>
        <w:jc w:val="both"/>
        <w:rPr>
          <w:sz w:val="28"/>
          <w:szCs w:val="28"/>
        </w:rPr>
      </w:pPr>
      <w:r>
        <w:rPr>
          <w:b/>
          <w:sz w:val="28"/>
          <w:szCs w:val="28"/>
        </w:rPr>
        <w:t>Третий этап</w:t>
      </w:r>
      <w:r w:rsidR="00FB4940" w:rsidRPr="00CC449B">
        <w:rPr>
          <w:sz w:val="28"/>
          <w:szCs w:val="28"/>
        </w:rPr>
        <w:t xml:space="preserve"> - региональный Место проведения - ГАУДО СО «Дворец молодёжи» г. </w:t>
      </w:r>
      <w:r w:rsidR="006E6742">
        <w:rPr>
          <w:sz w:val="28"/>
          <w:szCs w:val="28"/>
        </w:rPr>
        <w:t>Екатеринбург</w:t>
      </w:r>
      <w:r w:rsidR="00CB62AF">
        <w:rPr>
          <w:sz w:val="28"/>
          <w:szCs w:val="28"/>
        </w:rPr>
        <w:t>.</w:t>
      </w:r>
    </w:p>
    <w:p w:rsidR="006E6742" w:rsidRDefault="00FB4940" w:rsidP="00F219F1">
      <w:pPr>
        <w:ind w:firstLine="709"/>
        <w:jc w:val="both"/>
        <w:rPr>
          <w:sz w:val="28"/>
          <w:szCs w:val="28"/>
        </w:rPr>
      </w:pPr>
      <w:r w:rsidRPr="00CC449B">
        <w:rPr>
          <w:sz w:val="28"/>
          <w:szCs w:val="28"/>
        </w:rPr>
        <w:t xml:space="preserve">Срок проведения: </w:t>
      </w:r>
      <w:r w:rsidRPr="00CC449B">
        <w:rPr>
          <w:b/>
          <w:sz w:val="28"/>
          <w:szCs w:val="28"/>
        </w:rPr>
        <w:t>апрель 20</w:t>
      </w:r>
      <w:r w:rsidR="00723963" w:rsidRPr="00CC449B">
        <w:rPr>
          <w:b/>
          <w:sz w:val="28"/>
          <w:szCs w:val="28"/>
        </w:rPr>
        <w:t>20</w:t>
      </w:r>
      <w:r w:rsidRPr="00CC449B">
        <w:rPr>
          <w:b/>
          <w:sz w:val="28"/>
          <w:szCs w:val="28"/>
        </w:rPr>
        <w:t xml:space="preserve"> года</w:t>
      </w:r>
      <w:r w:rsidR="00CB62AF">
        <w:rPr>
          <w:b/>
          <w:sz w:val="28"/>
          <w:szCs w:val="28"/>
        </w:rPr>
        <w:t>.</w:t>
      </w:r>
      <w:r w:rsidRPr="00CC449B">
        <w:rPr>
          <w:b/>
          <w:sz w:val="28"/>
          <w:szCs w:val="28"/>
        </w:rPr>
        <w:t xml:space="preserve"> </w:t>
      </w:r>
    </w:p>
    <w:p w:rsidR="006E6742" w:rsidRDefault="00FB4940" w:rsidP="00F219F1">
      <w:pPr>
        <w:ind w:firstLine="709"/>
        <w:jc w:val="both"/>
        <w:rPr>
          <w:sz w:val="28"/>
          <w:szCs w:val="28"/>
        </w:rPr>
      </w:pPr>
      <w:r w:rsidRPr="00CC449B">
        <w:rPr>
          <w:b/>
          <w:sz w:val="28"/>
          <w:szCs w:val="28"/>
        </w:rPr>
        <w:t>ВСЕРОССИЙСКИЙ ФИНАЛ</w:t>
      </w:r>
      <w:r w:rsidR="006E6742">
        <w:rPr>
          <w:sz w:val="28"/>
          <w:szCs w:val="28"/>
        </w:rPr>
        <w:t xml:space="preserve"> </w:t>
      </w:r>
    </w:p>
    <w:p w:rsidR="006E6742" w:rsidRDefault="00FB4940" w:rsidP="00F219F1">
      <w:pPr>
        <w:ind w:firstLine="709"/>
        <w:jc w:val="both"/>
        <w:rPr>
          <w:sz w:val="28"/>
          <w:szCs w:val="28"/>
        </w:rPr>
      </w:pPr>
      <w:r w:rsidRPr="00CC449B">
        <w:rPr>
          <w:sz w:val="28"/>
          <w:szCs w:val="28"/>
        </w:rPr>
        <w:t>Отб</w:t>
      </w:r>
      <w:r w:rsidR="00CB62AF">
        <w:rPr>
          <w:sz w:val="28"/>
          <w:szCs w:val="28"/>
        </w:rPr>
        <w:t xml:space="preserve">орочные туры. </w:t>
      </w:r>
      <w:r w:rsidR="00EF5B8E" w:rsidRPr="00CC449B">
        <w:rPr>
          <w:sz w:val="28"/>
          <w:szCs w:val="28"/>
        </w:rPr>
        <w:t xml:space="preserve">Место проведения - </w:t>
      </w:r>
      <w:r w:rsidRPr="00CC449B">
        <w:rPr>
          <w:sz w:val="28"/>
          <w:szCs w:val="28"/>
        </w:rPr>
        <w:t>Международный детский центр «Артек»</w:t>
      </w:r>
      <w:r w:rsidR="00CB62AF">
        <w:rPr>
          <w:sz w:val="28"/>
          <w:szCs w:val="28"/>
        </w:rPr>
        <w:t>.</w:t>
      </w:r>
      <w:r w:rsidRPr="00CC449B">
        <w:rPr>
          <w:sz w:val="28"/>
          <w:szCs w:val="28"/>
        </w:rPr>
        <w:t xml:space="preserve"> Срок проведения: </w:t>
      </w:r>
      <w:r w:rsidRPr="00CC449B">
        <w:rPr>
          <w:b/>
          <w:sz w:val="28"/>
          <w:szCs w:val="28"/>
        </w:rPr>
        <w:t>май 20</w:t>
      </w:r>
      <w:r w:rsidR="00723963" w:rsidRPr="00CC449B">
        <w:rPr>
          <w:b/>
          <w:sz w:val="28"/>
          <w:szCs w:val="28"/>
        </w:rPr>
        <w:t>20</w:t>
      </w:r>
      <w:r w:rsidRPr="00CC449B">
        <w:rPr>
          <w:b/>
          <w:sz w:val="28"/>
          <w:szCs w:val="28"/>
        </w:rPr>
        <w:t xml:space="preserve"> года</w:t>
      </w:r>
      <w:r w:rsidR="006E6742">
        <w:rPr>
          <w:sz w:val="28"/>
          <w:szCs w:val="28"/>
        </w:rPr>
        <w:t xml:space="preserve"> </w:t>
      </w:r>
    </w:p>
    <w:p w:rsidR="006E6742" w:rsidRDefault="00FB4940" w:rsidP="00F219F1">
      <w:pPr>
        <w:ind w:firstLine="709"/>
        <w:jc w:val="both"/>
        <w:rPr>
          <w:sz w:val="28"/>
          <w:szCs w:val="28"/>
        </w:rPr>
      </w:pPr>
      <w:r w:rsidRPr="00CC449B">
        <w:rPr>
          <w:sz w:val="28"/>
          <w:szCs w:val="28"/>
        </w:rPr>
        <w:t>Суперфинал</w:t>
      </w:r>
      <w:r w:rsidR="00CB62AF">
        <w:rPr>
          <w:sz w:val="28"/>
          <w:szCs w:val="28"/>
        </w:rPr>
        <w:t>.</w:t>
      </w:r>
      <w:r w:rsidRPr="00CC449B">
        <w:rPr>
          <w:sz w:val="28"/>
          <w:szCs w:val="28"/>
        </w:rPr>
        <w:t xml:space="preserve"> Мест</w:t>
      </w:r>
      <w:r w:rsidR="00EF5B8E" w:rsidRPr="00CC449B">
        <w:rPr>
          <w:sz w:val="28"/>
          <w:szCs w:val="28"/>
        </w:rPr>
        <w:t xml:space="preserve">о проведения - </w:t>
      </w:r>
      <w:r w:rsidR="006E6742">
        <w:rPr>
          <w:sz w:val="28"/>
          <w:szCs w:val="28"/>
        </w:rPr>
        <w:t>Москва</w:t>
      </w:r>
    </w:p>
    <w:p w:rsidR="006E6742" w:rsidRDefault="00FB4940" w:rsidP="00F219F1">
      <w:pPr>
        <w:ind w:firstLine="709"/>
        <w:rPr>
          <w:b/>
          <w:sz w:val="28"/>
          <w:szCs w:val="28"/>
        </w:rPr>
      </w:pPr>
      <w:r w:rsidRPr="00CC449B">
        <w:rPr>
          <w:sz w:val="28"/>
          <w:szCs w:val="28"/>
        </w:rPr>
        <w:t xml:space="preserve">Срок проведения: </w:t>
      </w:r>
      <w:r w:rsidRPr="00CC449B">
        <w:rPr>
          <w:b/>
          <w:sz w:val="28"/>
          <w:szCs w:val="28"/>
        </w:rPr>
        <w:t>июнь 20</w:t>
      </w:r>
      <w:r w:rsidR="00723963" w:rsidRPr="00CC449B">
        <w:rPr>
          <w:b/>
          <w:sz w:val="28"/>
          <w:szCs w:val="28"/>
        </w:rPr>
        <w:t>20</w:t>
      </w:r>
      <w:r w:rsidRPr="00CC449B">
        <w:rPr>
          <w:b/>
          <w:sz w:val="28"/>
          <w:szCs w:val="28"/>
        </w:rPr>
        <w:t xml:space="preserve"> года</w:t>
      </w:r>
      <w:r w:rsidR="00F452B7">
        <w:rPr>
          <w:b/>
          <w:sz w:val="28"/>
          <w:szCs w:val="28"/>
        </w:rPr>
        <w:t>.</w:t>
      </w:r>
    </w:p>
    <w:p w:rsidR="006E6742" w:rsidRDefault="006E6742" w:rsidP="00BE11B6">
      <w:pPr>
        <w:rPr>
          <w:sz w:val="28"/>
          <w:szCs w:val="28"/>
        </w:rPr>
      </w:pPr>
    </w:p>
    <w:p w:rsidR="006E6742" w:rsidRPr="00D56F97" w:rsidRDefault="003200AC" w:rsidP="003200AC">
      <w:pPr>
        <w:pStyle w:val="a6"/>
        <w:numPr>
          <w:ilvl w:val="0"/>
          <w:numId w:val="1"/>
        </w:numPr>
        <w:jc w:val="center"/>
        <w:rPr>
          <w:b/>
          <w:sz w:val="28"/>
          <w:szCs w:val="28"/>
        </w:rPr>
      </w:pPr>
      <w:r w:rsidRPr="00D56F97">
        <w:rPr>
          <w:b/>
          <w:sz w:val="28"/>
          <w:szCs w:val="28"/>
        </w:rPr>
        <w:t>Количество конкурсантов</w:t>
      </w:r>
    </w:p>
    <w:p w:rsidR="003200AC" w:rsidRPr="00B5071D" w:rsidRDefault="003200AC" w:rsidP="003200AC">
      <w:pPr>
        <w:ind w:left="360"/>
        <w:jc w:val="center"/>
        <w:rPr>
          <w:sz w:val="28"/>
          <w:szCs w:val="28"/>
        </w:rPr>
      </w:pPr>
    </w:p>
    <w:p w:rsidR="006E6742" w:rsidRPr="00B5071D" w:rsidRDefault="00C77EA1" w:rsidP="003200AC">
      <w:pPr>
        <w:ind w:firstLine="709"/>
        <w:jc w:val="both"/>
        <w:rPr>
          <w:sz w:val="28"/>
          <w:szCs w:val="28"/>
        </w:rPr>
      </w:pPr>
      <w:r w:rsidRPr="00B5071D">
        <w:rPr>
          <w:sz w:val="28"/>
          <w:szCs w:val="28"/>
        </w:rPr>
        <w:t xml:space="preserve">8.1. </w:t>
      </w:r>
      <w:r w:rsidR="00B5071D">
        <w:rPr>
          <w:sz w:val="28"/>
          <w:szCs w:val="28"/>
        </w:rPr>
        <w:t xml:space="preserve"> </w:t>
      </w:r>
      <w:r w:rsidRPr="00B5071D">
        <w:rPr>
          <w:sz w:val="28"/>
          <w:szCs w:val="28"/>
        </w:rPr>
        <w:t>Количество участников первого э</w:t>
      </w:r>
      <w:r w:rsidR="006E6742" w:rsidRPr="00B5071D">
        <w:rPr>
          <w:sz w:val="28"/>
          <w:szCs w:val="28"/>
        </w:rPr>
        <w:t>тапа (школьного) не ограничено.</w:t>
      </w:r>
    </w:p>
    <w:p w:rsidR="006E6742" w:rsidRPr="00B5071D" w:rsidRDefault="00C77EA1" w:rsidP="003200AC">
      <w:pPr>
        <w:ind w:firstLine="709"/>
        <w:jc w:val="both"/>
        <w:rPr>
          <w:sz w:val="28"/>
          <w:szCs w:val="28"/>
        </w:rPr>
      </w:pPr>
      <w:r w:rsidRPr="00B5071D">
        <w:rPr>
          <w:sz w:val="28"/>
          <w:szCs w:val="28"/>
        </w:rPr>
        <w:t>8.2. Количество победителей первого этапа (школьного) не более 3-х конкурсантов</w:t>
      </w:r>
      <w:r w:rsidR="006E6742" w:rsidRPr="00B5071D">
        <w:rPr>
          <w:sz w:val="28"/>
          <w:szCs w:val="28"/>
        </w:rPr>
        <w:t xml:space="preserve"> от каждой школы.</w:t>
      </w:r>
    </w:p>
    <w:p w:rsidR="006E6742" w:rsidRPr="00B5071D" w:rsidRDefault="00C77EA1" w:rsidP="003200AC">
      <w:pPr>
        <w:ind w:firstLine="709"/>
        <w:jc w:val="both"/>
        <w:rPr>
          <w:sz w:val="28"/>
          <w:szCs w:val="28"/>
        </w:rPr>
      </w:pPr>
      <w:r w:rsidRPr="00B5071D">
        <w:rPr>
          <w:sz w:val="28"/>
          <w:szCs w:val="28"/>
        </w:rPr>
        <w:t>8.3. Количество победителей второго этапа (</w:t>
      </w:r>
      <w:r w:rsidR="00D750DF" w:rsidRPr="00B5071D">
        <w:rPr>
          <w:sz w:val="28"/>
          <w:szCs w:val="28"/>
        </w:rPr>
        <w:t>муниципального) не более 3-х конкурсантов</w:t>
      </w:r>
      <w:r w:rsidR="006E6742" w:rsidRPr="00B5071D">
        <w:rPr>
          <w:sz w:val="28"/>
          <w:szCs w:val="28"/>
        </w:rPr>
        <w:t>.</w:t>
      </w:r>
    </w:p>
    <w:p w:rsidR="00D56F97" w:rsidRPr="007368D5" w:rsidRDefault="00D750DF" w:rsidP="00D56F97">
      <w:pPr>
        <w:ind w:firstLine="709"/>
        <w:jc w:val="both"/>
        <w:rPr>
          <w:sz w:val="28"/>
          <w:szCs w:val="28"/>
        </w:rPr>
      </w:pPr>
      <w:r w:rsidRPr="00D56F97">
        <w:rPr>
          <w:sz w:val="28"/>
          <w:szCs w:val="28"/>
        </w:rPr>
        <w:t xml:space="preserve">8.4. </w:t>
      </w:r>
      <w:r w:rsidR="00D56F97" w:rsidRPr="00D56F97">
        <w:rPr>
          <w:sz w:val="28"/>
          <w:szCs w:val="28"/>
        </w:rPr>
        <w:t>Для участия</w:t>
      </w:r>
      <w:r w:rsidR="00D56F97" w:rsidRPr="002C3D36">
        <w:rPr>
          <w:color w:val="000000"/>
          <w:sz w:val="28"/>
          <w:szCs w:val="28"/>
        </w:rPr>
        <w:t xml:space="preserve"> в </w:t>
      </w:r>
      <w:r w:rsidR="00D56F97" w:rsidRPr="002C3D36">
        <w:rPr>
          <w:bCs/>
          <w:sz w:val="28"/>
          <w:szCs w:val="28"/>
        </w:rPr>
        <w:t xml:space="preserve">муниципальном этапе </w:t>
      </w:r>
      <w:r w:rsidR="00D56F97">
        <w:rPr>
          <w:bCs/>
          <w:sz w:val="28"/>
          <w:szCs w:val="28"/>
        </w:rPr>
        <w:t>Конкурса</w:t>
      </w:r>
      <w:r w:rsidR="00D56F97" w:rsidRPr="002C3D36">
        <w:rPr>
          <w:bCs/>
          <w:sz w:val="28"/>
          <w:szCs w:val="28"/>
        </w:rPr>
        <w:t xml:space="preserve"> </w:t>
      </w:r>
      <w:r w:rsidR="00D56F97" w:rsidRPr="007368D5">
        <w:rPr>
          <w:sz w:val="28"/>
          <w:szCs w:val="28"/>
        </w:rPr>
        <w:t>необходимо подать заявку. Заявка по утвержденной форме (см. Приложение</w:t>
      </w:r>
      <w:r w:rsidR="00D56F97">
        <w:rPr>
          <w:sz w:val="28"/>
          <w:szCs w:val="28"/>
        </w:rPr>
        <w:t xml:space="preserve"> № 1</w:t>
      </w:r>
      <w:r w:rsidR="00D56F97" w:rsidRPr="007368D5">
        <w:rPr>
          <w:sz w:val="28"/>
          <w:szCs w:val="28"/>
        </w:rPr>
        <w:t>) с пометкой «</w:t>
      </w:r>
      <w:r w:rsidR="00D56F97">
        <w:rPr>
          <w:sz w:val="28"/>
          <w:szCs w:val="28"/>
        </w:rPr>
        <w:t>Живая классика</w:t>
      </w:r>
      <w:r w:rsidR="00D56F97" w:rsidRPr="007368D5">
        <w:rPr>
          <w:sz w:val="28"/>
          <w:szCs w:val="28"/>
        </w:rPr>
        <w:t>» направляется на электронную поч</w:t>
      </w:r>
      <w:r w:rsidR="00D56F97">
        <w:rPr>
          <w:sz w:val="28"/>
          <w:szCs w:val="28"/>
        </w:rPr>
        <w:t>т</w:t>
      </w:r>
      <w:r w:rsidR="00D56F97" w:rsidRPr="007368D5">
        <w:rPr>
          <w:sz w:val="28"/>
          <w:szCs w:val="28"/>
        </w:rPr>
        <w:t xml:space="preserve">у bcdt@yandex.ru до </w:t>
      </w:r>
      <w:r w:rsidR="00D56F97">
        <w:rPr>
          <w:sz w:val="28"/>
          <w:szCs w:val="28"/>
        </w:rPr>
        <w:t>21 февраля 2020</w:t>
      </w:r>
      <w:r w:rsidR="00D56F97" w:rsidRPr="007368D5">
        <w:rPr>
          <w:sz w:val="28"/>
          <w:szCs w:val="28"/>
        </w:rPr>
        <w:t xml:space="preserve"> года</w:t>
      </w:r>
      <w:r w:rsidR="00D56F97">
        <w:rPr>
          <w:sz w:val="28"/>
          <w:szCs w:val="28"/>
        </w:rPr>
        <w:t>, либо в печатном виде подается по адресу: г. Полевской, ул. К. Маркса, 11, МАУДО ПГО «ЦРТ им. П.П.Бажова»</w:t>
      </w:r>
      <w:r w:rsidR="00D56F97" w:rsidRPr="007368D5">
        <w:rPr>
          <w:sz w:val="28"/>
          <w:szCs w:val="28"/>
        </w:rPr>
        <w:t xml:space="preserve">. </w:t>
      </w:r>
    </w:p>
    <w:p w:rsidR="00D56F97" w:rsidRPr="00832067" w:rsidRDefault="00D56F97" w:rsidP="00D56F97">
      <w:pPr>
        <w:pStyle w:val="ab"/>
        <w:shd w:val="clear" w:color="auto" w:fill="FFFFFF"/>
        <w:spacing w:before="0" w:beforeAutospacing="0" w:after="0" w:afterAutospacing="0"/>
        <w:ind w:firstLine="709"/>
        <w:contextualSpacing/>
        <w:jc w:val="both"/>
        <w:textAlignment w:val="baseline"/>
        <w:rPr>
          <w:sz w:val="28"/>
          <w:szCs w:val="28"/>
        </w:rPr>
      </w:pPr>
      <w:r w:rsidRPr="00832067">
        <w:rPr>
          <w:sz w:val="28"/>
          <w:szCs w:val="28"/>
        </w:rPr>
        <w:t xml:space="preserve">Заявки, </w:t>
      </w:r>
      <w:r>
        <w:rPr>
          <w:sz w:val="28"/>
          <w:szCs w:val="28"/>
        </w:rPr>
        <w:t>направле</w:t>
      </w:r>
      <w:r w:rsidRPr="00832067">
        <w:rPr>
          <w:sz w:val="28"/>
          <w:szCs w:val="28"/>
        </w:rPr>
        <w:t>нные после указанной оргкомитетом даты и (или) не соответствующие указанным требованиям, к участию в конкурсе не принимаются.</w:t>
      </w:r>
    </w:p>
    <w:p w:rsidR="006E6742" w:rsidRPr="00505D94" w:rsidRDefault="00D56F97" w:rsidP="00D56F97">
      <w:pPr>
        <w:pStyle w:val="a6"/>
        <w:numPr>
          <w:ilvl w:val="0"/>
          <w:numId w:val="1"/>
        </w:numPr>
        <w:jc w:val="center"/>
        <w:rPr>
          <w:b/>
          <w:sz w:val="28"/>
          <w:szCs w:val="28"/>
        </w:rPr>
      </w:pPr>
      <w:r w:rsidRPr="00505D94">
        <w:rPr>
          <w:b/>
          <w:sz w:val="28"/>
          <w:szCs w:val="28"/>
        </w:rPr>
        <w:t>Подведение итогов и награждение</w:t>
      </w:r>
    </w:p>
    <w:p w:rsidR="00D56F97" w:rsidRPr="00505D94" w:rsidRDefault="00D56F97" w:rsidP="00D56F97">
      <w:pPr>
        <w:ind w:left="360"/>
        <w:jc w:val="center"/>
        <w:rPr>
          <w:sz w:val="28"/>
          <w:szCs w:val="28"/>
        </w:rPr>
      </w:pPr>
    </w:p>
    <w:p w:rsidR="006E6742" w:rsidRPr="00505D94" w:rsidRDefault="00D750DF" w:rsidP="00D56F97">
      <w:pPr>
        <w:ind w:firstLine="709"/>
        <w:jc w:val="both"/>
        <w:rPr>
          <w:sz w:val="28"/>
          <w:szCs w:val="28"/>
        </w:rPr>
      </w:pPr>
      <w:r w:rsidRPr="00505D94">
        <w:rPr>
          <w:sz w:val="28"/>
          <w:szCs w:val="28"/>
        </w:rPr>
        <w:t>9.1</w:t>
      </w:r>
      <w:r w:rsidR="00505D94">
        <w:rPr>
          <w:sz w:val="28"/>
          <w:szCs w:val="28"/>
        </w:rPr>
        <w:t xml:space="preserve">. </w:t>
      </w:r>
      <w:r w:rsidRPr="00505D94">
        <w:rPr>
          <w:sz w:val="28"/>
          <w:szCs w:val="28"/>
        </w:rPr>
        <w:t>Победителями школьного этапа Конкурса считаются три участника, набравшие наибольшее количество баллов. Они награждаются дипломом «Победителя школьного этапа Всероссийского Конкурса чтецов «Живая классика» (</w:t>
      </w:r>
      <w:r w:rsidR="00505D94">
        <w:rPr>
          <w:sz w:val="28"/>
          <w:szCs w:val="28"/>
        </w:rPr>
        <w:t xml:space="preserve">образец </w:t>
      </w:r>
      <w:r w:rsidRPr="00505D94">
        <w:rPr>
          <w:sz w:val="28"/>
          <w:szCs w:val="28"/>
        </w:rPr>
        <w:t>диплом</w:t>
      </w:r>
      <w:r w:rsidR="00505D94">
        <w:rPr>
          <w:sz w:val="28"/>
          <w:szCs w:val="28"/>
        </w:rPr>
        <w:t>а</w:t>
      </w:r>
      <w:r w:rsidRPr="00505D94">
        <w:rPr>
          <w:sz w:val="28"/>
          <w:szCs w:val="28"/>
        </w:rPr>
        <w:t xml:space="preserve"> размещен н</w:t>
      </w:r>
      <w:r w:rsidR="00450B63" w:rsidRPr="00505D94">
        <w:rPr>
          <w:sz w:val="28"/>
          <w:szCs w:val="28"/>
        </w:rPr>
        <w:t>а сайте www.youngreaders.ru</w:t>
      </w:r>
      <w:r w:rsidR="006E6742" w:rsidRPr="00505D94">
        <w:rPr>
          <w:sz w:val="28"/>
          <w:szCs w:val="28"/>
        </w:rPr>
        <w:t xml:space="preserve">). </w:t>
      </w:r>
    </w:p>
    <w:p w:rsidR="006E6742" w:rsidRPr="00505D94" w:rsidRDefault="00D750DF" w:rsidP="00D56F97">
      <w:pPr>
        <w:ind w:firstLine="709"/>
        <w:jc w:val="both"/>
        <w:rPr>
          <w:sz w:val="28"/>
          <w:szCs w:val="28"/>
        </w:rPr>
      </w:pPr>
      <w:r w:rsidRPr="00505D94">
        <w:rPr>
          <w:sz w:val="28"/>
          <w:szCs w:val="28"/>
        </w:rPr>
        <w:t>9.2. Победители школьного этапа становятся участниками</w:t>
      </w:r>
      <w:r w:rsidR="006E6742" w:rsidRPr="00505D94">
        <w:rPr>
          <w:sz w:val="28"/>
          <w:szCs w:val="28"/>
        </w:rPr>
        <w:t xml:space="preserve"> муниципального </w:t>
      </w:r>
      <w:r w:rsidR="00505D94">
        <w:rPr>
          <w:sz w:val="28"/>
          <w:szCs w:val="28"/>
        </w:rPr>
        <w:t>этапа</w:t>
      </w:r>
      <w:r w:rsidR="006E6742" w:rsidRPr="00505D94">
        <w:rPr>
          <w:sz w:val="28"/>
          <w:szCs w:val="28"/>
        </w:rPr>
        <w:t xml:space="preserve"> Конкурса. </w:t>
      </w:r>
    </w:p>
    <w:p w:rsidR="006E6742" w:rsidRPr="00505D94" w:rsidRDefault="00D750DF" w:rsidP="00D56F97">
      <w:pPr>
        <w:ind w:firstLine="709"/>
        <w:jc w:val="both"/>
        <w:rPr>
          <w:sz w:val="28"/>
          <w:szCs w:val="28"/>
        </w:rPr>
      </w:pPr>
      <w:r w:rsidRPr="00505D94">
        <w:rPr>
          <w:sz w:val="28"/>
          <w:szCs w:val="28"/>
        </w:rPr>
        <w:t>9.3. Победителями муниципального этапа Конкурса считаются три участника, набравшие наибольшее количество баллов (по одному участнику от каждой возрастной группы). Они награждаются дипломом «Победителя муниципального этапа Всероссийского Конкурса юных чтецов «Живая классика» (образец диплома размещен на сайте).</w:t>
      </w:r>
    </w:p>
    <w:p w:rsidR="006E6742" w:rsidRPr="00505D94" w:rsidRDefault="006E6742" w:rsidP="00BE11B6">
      <w:pPr>
        <w:jc w:val="both"/>
        <w:rPr>
          <w:sz w:val="28"/>
          <w:szCs w:val="28"/>
        </w:rPr>
      </w:pPr>
    </w:p>
    <w:p w:rsidR="005B10B6" w:rsidRDefault="005B10B6">
      <w:pPr>
        <w:spacing w:after="200" w:line="276" w:lineRule="auto"/>
        <w:rPr>
          <w:i/>
          <w:sz w:val="28"/>
          <w:szCs w:val="28"/>
        </w:rPr>
      </w:pPr>
      <w:r>
        <w:rPr>
          <w:i/>
          <w:sz w:val="28"/>
          <w:szCs w:val="28"/>
        </w:rPr>
        <w:br w:type="page"/>
      </w:r>
    </w:p>
    <w:p w:rsidR="00505D94" w:rsidRDefault="000E4EBC" w:rsidP="00505D94">
      <w:pPr>
        <w:jc w:val="right"/>
        <w:rPr>
          <w:i/>
          <w:sz w:val="28"/>
          <w:szCs w:val="28"/>
        </w:rPr>
      </w:pPr>
      <w:r w:rsidRPr="00505D94">
        <w:rPr>
          <w:i/>
          <w:sz w:val="28"/>
          <w:szCs w:val="28"/>
        </w:rPr>
        <w:lastRenderedPageBreak/>
        <w:t xml:space="preserve">Координатор мероприятия: </w:t>
      </w:r>
    </w:p>
    <w:p w:rsidR="00505D94" w:rsidRDefault="000E4EBC" w:rsidP="00505D94">
      <w:pPr>
        <w:jc w:val="right"/>
        <w:rPr>
          <w:i/>
          <w:sz w:val="28"/>
          <w:szCs w:val="28"/>
        </w:rPr>
      </w:pPr>
      <w:r w:rsidRPr="00505D94">
        <w:rPr>
          <w:i/>
          <w:sz w:val="28"/>
          <w:szCs w:val="28"/>
        </w:rPr>
        <w:t xml:space="preserve">педагог-организатор МАУДО ПГО </w:t>
      </w:r>
    </w:p>
    <w:p w:rsidR="00505D94" w:rsidRDefault="000E4EBC" w:rsidP="00505D94">
      <w:pPr>
        <w:jc w:val="right"/>
        <w:rPr>
          <w:i/>
          <w:sz w:val="28"/>
          <w:szCs w:val="28"/>
        </w:rPr>
      </w:pPr>
      <w:r w:rsidRPr="00505D94">
        <w:rPr>
          <w:i/>
          <w:sz w:val="28"/>
          <w:szCs w:val="28"/>
        </w:rPr>
        <w:t>«Центр развития творчества им. П.П. Бажов</w:t>
      </w:r>
      <w:r w:rsidR="006E6742" w:rsidRPr="00505D94">
        <w:rPr>
          <w:i/>
          <w:sz w:val="28"/>
          <w:szCs w:val="28"/>
        </w:rPr>
        <w:t xml:space="preserve">а» </w:t>
      </w:r>
    </w:p>
    <w:p w:rsidR="006E6742" w:rsidRPr="00505D94" w:rsidRDefault="006E6742" w:rsidP="00505D94">
      <w:pPr>
        <w:jc w:val="right"/>
        <w:rPr>
          <w:i/>
          <w:sz w:val="28"/>
          <w:szCs w:val="28"/>
        </w:rPr>
      </w:pPr>
      <w:r w:rsidRPr="00505D94">
        <w:rPr>
          <w:i/>
          <w:sz w:val="28"/>
          <w:szCs w:val="28"/>
        </w:rPr>
        <w:t xml:space="preserve">Юрасёва Ольга Валентиновна, </w:t>
      </w:r>
    </w:p>
    <w:p w:rsidR="000E4EBC" w:rsidRPr="00505D94" w:rsidRDefault="000E4EBC" w:rsidP="00505D94">
      <w:pPr>
        <w:jc w:val="right"/>
        <w:rPr>
          <w:sz w:val="28"/>
          <w:szCs w:val="28"/>
        </w:rPr>
      </w:pPr>
      <w:r w:rsidRPr="00505D94">
        <w:rPr>
          <w:i/>
          <w:sz w:val="28"/>
          <w:szCs w:val="28"/>
        </w:rPr>
        <w:t>тел.: +79045400591.</w:t>
      </w:r>
    </w:p>
    <w:p w:rsidR="00CC45C1" w:rsidRPr="00505D94" w:rsidRDefault="00CC45C1" w:rsidP="00BE11B6">
      <w:pPr>
        <w:rPr>
          <w:sz w:val="28"/>
          <w:szCs w:val="28"/>
        </w:rPr>
      </w:pPr>
    </w:p>
    <w:p w:rsidR="006E6742" w:rsidRDefault="006E6742" w:rsidP="00BE11B6">
      <w:pPr>
        <w:rPr>
          <w:sz w:val="28"/>
          <w:szCs w:val="28"/>
        </w:rPr>
      </w:pPr>
    </w:p>
    <w:p w:rsidR="006E6742" w:rsidRDefault="006E6742" w:rsidP="00BE11B6">
      <w:pPr>
        <w:rPr>
          <w:sz w:val="28"/>
          <w:szCs w:val="28"/>
        </w:rPr>
      </w:pPr>
    </w:p>
    <w:p w:rsidR="006E6742" w:rsidRDefault="006E6742" w:rsidP="00BE11B6">
      <w:pPr>
        <w:rPr>
          <w:sz w:val="28"/>
          <w:szCs w:val="28"/>
        </w:rPr>
      </w:pPr>
    </w:p>
    <w:p w:rsidR="006E6742" w:rsidRDefault="006E6742" w:rsidP="00BE11B6">
      <w:pPr>
        <w:rPr>
          <w:sz w:val="28"/>
          <w:szCs w:val="28"/>
        </w:rPr>
      </w:pPr>
    </w:p>
    <w:p w:rsidR="006E6742" w:rsidRDefault="006E6742" w:rsidP="00BE11B6">
      <w:pPr>
        <w:rPr>
          <w:sz w:val="28"/>
          <w:szCs w:val="28"/>
        </w:rPr>
      </w:pPr>
    </w:p>
    <w:p w:rsidR="006E6742" w:rsidRDefault="006E6742" w:rsidP="00BE11B6">
      <w:pPr>
        <w:rPr>
          <w:sz w:val="28"/>
          <w:szCs w:val="28"/>
        </w:rPr>
      </w:pPr>
    </w:p>
    <w:p w:rsidR="006E6742" w:rsidRDefault="006E6742" w:rsidP="00BE11B6">
      <w:pPr>
        <w:rPr>
          <w:sz w:val="28"/>
          <w:szCs w:val="28"/>
        </w:rPr>
      </w:pPr>
    </w:p>
    <w:p w:rsidR="006E6742" w:rsidRDefault="006E6742" w:rsidP="00BE11B6">
      <w:pPr>
        <w:rPr>
          <w:sz w:val="28"/>
          <w:szCs w:val="28"/>
        </w:rPr>
      </w:pPr>
    </w:p>
    <w:p w:rsidR="006E6742" w:rsidRDefault="006E6742">
      <w:pPr>
        <w:rPr>
          <w:sz w:val="28"/>
          <w:szCs w:val="28"/>
        </w:rPr>
      </w:pPr>
    </w:p>
    <w:p w:rsidR="006E6742" w:rsidRDefault="006E6742">
      <w:pPr>
        <w:rPr>
          <w:sz w:val="28"/>
          <w:szCs w:val="28"/>
        </w:rPr>
      </w:pPr>
    </w:p>
    <w:p w:rsidR="00B00916" w:rsidRDefault="00B00916">
      <w:pPr>
        <w:rPr>
          <w:sz w:val="28"/>
          <w:szCs w:val="28"/>
        </w:rPr>
        <w:sectPr w:rsidR="00B00916">
          <w:footerReference w:type="default" r:id="rId8"/>
          <w:pgSz w:w="11906" w:h="16838"/>
          <w:pgMar w:top="1134" w:right="850" w:bottom="1134" w:left="1701" w:header="708" w:footer="708" w:gutter="0"/>
          <w:cols w:space="708"/>
          <w:docGrid w:linePitch="360"/>
        </w:sectPr>
      </w:pPr>
    </w:p>
    <w:p w:rsidR="00CC449B" w:rsidRPr="00F219F1" w:rsidRDefault="00CC449B" w:rsidP="00CC449B">
      <w:pPr>
        <w:jc w:val="right"/>
        <w:rPr>
          <w:sz w:val="28"/>
          <w:szCs w:val="28"/>
        </w:rPr>
      </w:pPr>
      <w:r w:rsidRPr="00F219F1">
        <w:rPr>
          <w:sz w:val="28"/>
          <w:szCs w:val="28"/>
        </w:rPr>
        <w:lastRenderedPageBreak/>
        <w:t>Приложение №1</w:t>
      </w:r>
    </w:p>
    <w:p w:rsidR="007F7FD8" w:rsidRPr="00CC449B" w:rsidRDefault="007F7FD8" w:rsidP="00CC449B">
      <w:pPr>
        <w:jc w:val="right"/>
        <w:rPr>
          <w:b/>
          <w:i/>
          <w:sz w:val="28"/>
          <w:szCs w:val="28"/>
        </w:rPr>
      </w:pPr>
    </w:p>
    <w:p w:rsidR="00F219F1" w:rsidRPr="005B10B6" w:rsidRDefault="00F219F1" w:rsidP="00B00916">
      <w:pPr>
        <w:jc w:val="center"/>
        <w:rPr>
          <w:b/>
          <w:sz w:val="28"/>
          <w:szCs w:val="28"/>
        </w:rPr>
      </w:pPr>
      <w:r w:rsidRPr="005B10B6">
        <w:rPr>
          <w:b/>
          <w:sz w:val="28"/>
          <w:szCs w:val="28"/>
        </w:rPr>
        <w:t xml:space="preserve">ЗАЯВКА </w:t>
      </w:r>
    </w:p>
    <w:p w:rsidR="00CC449B" w:rsidRPr="005B10B6" w:rsidRDefault="007F7FD8" w:rsidP="00B00916">
      <w:pPr>
        <w:jc w:val="center"/>
        <w:rPr>
          <w:b/>
          <w:i/>
          <w:sz w:val="28"/>
          <w:szCs w:val="28"/>
        </w:rPr>
      </w:pPr>
      <w:r w:rsidRPr="005B10B6">
        <w:rPr>
          <w:b/>
          <w:sz w:val="28"/>
          <w:szCs w:val="28"/>
        </w:rPr>
        <w:t xml:space="preserve">на участие в муниципальном этапе </w:t>
      </w:r>
      <w:r w:rsidRPr="005B10B6">
        <w:rPr>
          <w:b/>
          <w:sz w:val="28"/>
          <w:szCs w:val="28"/>
          <w:lang w:val="en-US"/>
        </w:rPr>
        <w:t>VII</w:t>
      </w:r>
      <w:r w:rsidRPr="005B10B6">
        <w:rPr>
          <w:b/>
          <w:sz w:val="28"/>
          <w:szCs w:val="28"/>
        </w:rPr>
        <w:t xml:space="preserve"> Всероссийского конкурса юных чтецов</w:t>
      </w:r>
      <w:r w:rsidR="00F219F1" w:rsidRPr="005B10B6">
        <w:rPr>
          <w:b/>
          <w:sz w:val="28"/>
          <w:szCs w:val="28"/>
        </w:rPr>
        <w:t xml:space="preserve"> </w:t>
      </w:r>
      <w:r w:rsidRPr="005B10B6">
        <w:rPr>
          <w:b/>
          <w:sz w:val="28"/>
          <w:szCs w:val="28"/>
        </w:rPr>
        <w:t>«Живая классика»</w:t>
      </w:r>
    </w:p>
    <w:p w:rsidR="00B00916" w:rsidRPr="005B10B6" w:rsidRDefault="00B00916" w:rsidP="00CC449B">
      <w:pPr>
        <w:rPr>
          <w:b/>
          <w:i/>
          <w:sz w:val="28"/>
          <w:szCs w:val="28"/>
        </w:rPr>
      </w:pPr>
    </w:p>
    <w:tbl>
      <w:tblPr>
        <w:tblStyle w:val="a5"/>
        <w:tblW w:w="0" w:type="auto"/>
        <w:tblLayout w:type="fixed"/>
        <w:tblLook w:val="04A0"/>
      </w:tblPr>
      <w:tblGrid>
        <w:gridCol w:w="2093"/>
        <w:gridCol w:w="2268"/>
        <w:gridCol w:w="1843"/>
        <w:gridCol w:w="2134"/>
        <w:gridCol w:w="2260"/>
        <w:gridCol w:w="1843"/>
        <w:gridCol w:w="2345"/>
      </w:tblGrid>
      <w:tr w:rsidR="00B00916" w:rsidRPr="00B00916" w:rsidTr="00F219F1">
        <w:tc>
          <w:tcPr>
            <w:tcW w:w="2093" w:type="dxa"/>
            <w:vAlign w:val="center"/>
          </w:tcPr>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 xml:space="preserve">Образовательное </w:t>
            </w:r>
            <w:r w:rsidRPr="00F219F1">
              <w:rPr>
                <w:rFonts w:eastAsiaTheme="minorHAnsi"/>
                <w:b/>
                <w:sz w:val="24"/>
                <w:szCs w:val="24"/>
                <w:lang w:eastAsia="en-US"/>
              </w:rPr>
              <w:br/>
              <w:t>учреждение</w:t>
            </w:r>
          </w:p>
        </w:tc>
        <w:tc>
          <w:tcPr>
            <w:tcW w:w="2268" w:type="dxa"/>
            <w:vAlign w:val="center"/>
          </w:tcPr>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ФИО</w:t>
            </w:r>
          </w:p>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участника</w:t>
            </w:r>
          </w:p>
        </w:tc>
        <w:tc>
          <w:tcPr>
            <w:tcW w:w="1843" w:type="dxa"/>
            <w:vAlign w:val="center"/>
          </w:tcPr>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Класс и возраст на момент конкурса</w:t>
            </w:r>
          </w:p>
        </w:tc>
        <w:tc>
          <w:tcPr>
            <w:tcW w:w="2134" w:type="dxa"/>
            <w:vAlign w:val="center"/>
          </w:tcPr>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Автор и название произведения</w:t>
            </w:r>
          </w:p>
        </w:tc>
        <w:tc>
          <w:tcPr>
            <w:tcW w:w="2260" w:type="dxa"/>
            <w:vAlign w:val="center"/>
          </w:tcPr>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Продолжит</w:t>
            </w:r>
            <w:r w:rsidR="00F219F1">
              <w:rPr>
                <w:rFonts w:eastAsiaTheme="minorHAnsi"/>
                <w:b/>
                <w:sz w:val="24"/>
                <w:szCs w:val="24"/>
                <w:lang w:eastAsia="en-US"/>
              </w:rPr>
              <w:t>-</w:t>
            </w:r>
            <w:r w:rsidRPr="00F219F1">
              <w:rPr>
                <w:rFonts w:eastAsiaTheme="minorHAnsi"/>
                <w:b/>
                <w:sz w:val="24"/>
                <w:szCs w:val="24"/>
                <w:lang w:eastAsia="en-US"/>
              </w:rPr>
              <w:t>сть</w:t>
            </w:r>
          </w:p>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выступления</w:t>
            </w:r>
          </w:p>
        </w:tc>
        <w:tc>
          <w:tcPr>
            <w:tcW w:w="1843" w:type="dxa"/>
            <w:vAlign w:val="center"/>
          </w:tcPr>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Техн. условия</w:t>
            </w:r>
          </w:p>
        </w:tc>
        <w:tc>
          <w:tcPr>
            <w:tcW w:w="2345" w:type="dxa"/>
            <w:vAlign w:val="center"/>
          </w:tcPr>
          <w:p w:rsidR="00B00916" w:rsidRPr="00F219F1" w:rsidRDefault="00B00916" w:rsidP="00F219F1">
            <w:pPr>
              <w:jc w:val="center"/>
              <w:rPr>
                <w:rFonts w:eastAsiaTheme="minorHAnsi"/>
                <w:b/>
                <w:sz w:val="24"/>
                <w:szCs w:val="24"/>
                <w:lang w:eastAsia="en-US"/>
              </w:rPr>
            </w:pPr>
            <w:r w:rsidRPr="00F219F1">
              <w:rPr>
                <w:rFonts w:eastAsiaTheme="minorHAnsi"/>
                <w:b/>
                <w:sz w:val="24"/>
                <w:szCs w:val="24"/>
                <w:lang w:eastAsia="en-US"/>
              </w:rPr>
              <w:t>ФИО руководителя, контактный телефон</w:t>
            </w:r>
          </w:p>
        </w:tc>
      </w:tr>
      <w:tr w:rsidR="00B00916" w:rsidRPr="00B00916" w:rsidTr="00F219F1">
        <w:tc>
          <w:tcPr>
            <w:tcW w:w="2093" w:type="dxa"/>
          </w:tcPr>
          <w:p w:rsidR="00B00916" w:rsidRPr="00B00916" w:rsidRDefault="00B00916" w:rsidP="00B00916">
            <w:pPr>
              <w:jc w:val="both"/>
            </w:pPr>
          </w:p>
        </w:tc>
        <w:tc>
          <w:tcPr>
            <w:tcW w:w="2268" w:type="dxa"/>
          </w:tcPr>
          <w:p w:rsidR="00B00916" w:rsidRPr="00B00916" w:rsidRDefault="00B00916" w:rsidP="00B00916">
            <w:pPr>
              <w:rPr>
                <w:rFonts w:eastAsiaTheme="minorHAnsi"/>
                <w:sz w:val="28"/>
                <w:szCs w:val="28"/>
                <w:lang w:eastAsia="en-US"/>
              </w:rPr>
            </w:pPr>
          </w:p>
        </w:tc>
        <w:tc>
          <w:tcPr>
            <w:tcW w:w="1843" w:type="dxa"/>
          </w:tcPr>
          <w:p w:rsidR="00B00916" w:rsidRPr="00B00916" w:rsidRDefault="00B00916" w:rsidP="00B00916">
            <w:pPr>
              <w:rPr>
                <w:rFonts w:eastAsiaTheme="minorHAnsi"/>
                <w:sz w:val="28"/>
                <w:szCs w:val="28"/>
                <w:lang w:eastAsia="en-US"/>
              </w:rPr>
            </w:pPr>
          </w:p>
        </w:tc>
        <w:tc>
          <w:tcPr>
            <w:tcW w:w="2134" w:type="dxa"/>
          </w:tcPr>
          <w:p w:rsidR="00B00916" w:rsidRPr="00B00916" w:rsidRDefault="00B00916" w:rsidP="00B00916">
            <w:pPr>
              <w:rPr>
                <w:rFonts w:eastAsiaTheme="minorHAnsi"/>
                <w:sz w:val="28"/>
                <w:szCs w:val="28"/>
                <w:lang w:eastAsia="en-US"/>
              </w:rPr>
            </w:pPr>
          </w:p>
        </w:tc>
        <w:tc>
          <w:tcPr>
            <w:tcW w:w="2260" w:type="dxa"/>
          </w:tcPr>
          <w:p w:rsidR="00B00916" w:rsidRPr="00B00916" w:rsidRDefault="00B00916" w:rsidP="00B00916">
            <w:pPr>
              <w:rPr>
                <w:rFonts w:eastAsiaTheme="minorHAnsi"/>
                <w:sz w:val="28"/>
                <w:szCs w:val="28"/>
                <w:lang w:eastAsia="en-US"/>
              </w:rPr>
            </w:pPr>
          </w:p>
        </w:tc>
        <w:tc>
          <w:tcPr>
            <w:tcW w:w="1843" w:type="dxa"/>
          </w:tcPr>
          <w:p w:rsidR="00B00916" w:rsidRPr="00B00916" w:rsidRDefault="00B00916" w:rsidP="00B00916">
            <w:pPr>
              <w:rPr>
                <w:rFonts w:eastAsiaTheme="minorHAnsi"/>
                <w:sz w:val="28"/>
                <w:szCs w:val="28"/>
                <w:lang w:eastAsia="en-US"/>
              </w:rPr>
            </w:pPr>
          </w:p>
        </w:tc>
        <w:tc>
          <w:tcPr>
            <w:tcW w:w="2345" w:type="dxa"/>
          </w:tcPr>
          <w:p w:rsidR="00B00916" w:rsidRPr="00B00916" w:rsidRDefault="00B00916" w:rsidP="00B00916">
            <w:pPr>
              <w:rPr>
                <w:rFonts w:eastAsiaTheme="minorHAnsi"/>
                <w:sz w:val="28"/>
                <w:szCs w:val="28"/>
                <w:lang w:eastAsia="en-US"/>
              </w:rPr>
            </w:pPr>
          </w:p>
        </w:tc>
      </w:tr>
      <w:tr w:rsidR="00F219F1" w:rsidRPr="00B00916" w:rsidTr="00F219F1">
        <w:tc>
          <w:tcPr>
            <w:tcW w:w="2093" w:type="dxa"/>
          </w:tcPr>
          <w:p w:rsidR="00F219F1" w:rsidRPr="00B00916" w:rsidRDefault="00F219F1" w:rsidP="00B00916">
            <w:pPr>
              <w:jc w:val="both"/>
            </w:pPr>
          </w:p>
        </w:tc>
        <w:tc>
          <w:tcPr>
            <w:tcW w:w="2268" w:type="dxa"/>
          </w:tcPr>
          <w:p w:rsidR="00F219F1" w:rsidRPr="00B00916" w:rsidRDefault="00F219F1" w:rsidP="00B00916">
            <w:pPr>
              <w:rPr>
                <w:rFonts w:eastAsiaTheme="minorHAnsi"/>
                <w:sz w:val="28"/>
                <w:szCs w:val="28"/>
                <w:lang w:eastAsia="en-US"/>
              </w:rPr>
            </w:pPr>
          </w:p>
        </w:tc>
        <w:tc>
          <w:tcPr>
            <w:tcW w:w="1843" w:type="dxa"/>
          </w:tcPr>
          <w:p w:rsidR="00F219F1" w:rsidRPr="00B00916" w:rsidRDefault="00F219F1" w:rsidP="00B00916">
            <w:pPr>
              <w:rPr>
                <w:rFonts w:eastAsiaTheme="minorHAnsi"/>
                <w:sz w:val="28"/>
                <w:szCs w:val="28"/>
                <w:lang w:eastAsia="en-US"/>
              </w:rPr>
            </w:pPr>
          </w:p>
        </w:tc>
        <w:tc>
          <w:tcPr>
            <w:tcW w:w="2134" w:type="dxa"/>
          </w:tcPr>
          <w:p w:rsidR="00F219F1" w:rsidRPr="00B00916" w:rsidRDefault="00F219F1" w:rsidP="00B00916">
            <w:pPr>
              <w:rPr>
                <w:rFonts w:eastAsiaTheme="minorHAnsi"/>
                <w:sz w:val="28"/>
                <w:szCs w:val="28"/>
                <w:lang w:eastAsia="en-US"/>
              </w:rPr>
            </w:pPr>
          </w:p>
        </w:tc>
        <w:tc>
          <w:tcPr>
            <w:tcW w:w="2260" w:type="dxa"/>
          </w:tcPr>
          <w:p w:rsidR="00F219F1" w:rsidRPr="00B00916" w:rsidRDefault="00F219F1" w:rsidP="00B00916">
            <w:pPr>
              <w:rPr>
                <w:rFonts w:eastAsiaTheme="minorHAnsi"/>
                <w:sz w:val="28"/>
                <w:szCs w:val="28"/>
                <w:lang w:eastAsia="en-US"/>
              </w:rPr>
            </w:pPr>
          </w:p>
        </w:tc>
        <w:tc>
          <w:tcPr>
            <w:tcW w:w="1843" w:type="dxa"/>
          </w:tcPr>
          <w:p w:rsidR="00F219F1" w:rsidRPr="00B00916" w:rsidRDefault="00F219F1" w:rsidP="00B00916">
            <w:pPr>
              <w:rPr>
                <w:rFonts w:eastAsiaTheme="minorHAnsi"/>
                <w:sz w:val="28"/>
                <w:szCs w:val="28"/>
                <w:lang w:eastAsia="en-US"/>
              </w:rPr>
            </w:pPr>
          </w:p>
        </w:tc>
        <w:tc>
          <w:tcPr>
            <w:tcW w:w="2345" w:type="dxa"/>
          </w:tcPr>
          <w:p w:rsidR="00F219F1" w:rsidRPr="00B00916" w:rsidRDefault="00F219F1" w:rsidP="00B00916">
            <w:pPr>
              <w:rPr>
                <w:rFonts w:eastAsiaTheme="minorHAnsi"/>
                <w:sz w:val="28"/>
                <w:szCs w:val="28"/>
                <w:lang w:eastAsia="en-US"/>
              </w:rPr>
            </w:pPr>
          </w:p>
        </w:tc>
      </w:tr>
      <w:tr w:rsidR="00F219F1" w:rsidRPr="00B00916" w:rsidTr="00F219F1">
        <w:tc>
          <w:tcPr>
            <w:tcW w:w="2093" w:type="dxa"/>
          </w:tcPr>
          <w:p w:rsidR="00F219F1" w:rsidRPr="00B00916" w:rsidRDefault="00F219F1" w:rsidP="00B00916">
            <w:pPr>
              <w:jc w:val="both"/>
            </w:pPr>
          </w:p>
        </w:tc>
        <w:tc>
          <w:tcPr>
            <w:tcW w:w="2268" w:type="dxa"/>
          </w:tcPr>
          <w:p w:rsidR="00F219F1" w:rsidRPr="00B00916" w:rsidRDefault="00F219F1" w:rsidP="00B00916">
            <w:pPr>
              <w:rPr>
                <w:rFonts w:eastAsiaTheme="minorHAnsi"/>
                <w:sz w:val="28"/>
                <w:szCs w:val="28"/>
                <w:lang w:eastAsia="en-US"/>
              </w:rPr>
            </w:pPr>
          </w:p>
        </w:tc>
        <w:tc>
          <w:tcPr>
            <w:tcW w:w="1843" w:type="dxa"/>
          </w:tcPr>
          <w:p w:rsidR="00F219F1" w:rsidRPr="00B00916" w:rsidRDefault="00F219F1" w:rsidP="00B00916">
            <w:pPr>
              <w:rPr>
                <w:rFonts w:eastAsiaTheme="minorHAnsi"/>
                <w:sz w:val="28"/>
                <w:szCs w:val="28"/>
                <w:lang w:eastAsia="en-US"/>
              </w:rPr>
            </w:pPr>
          </w:p>
        </w:tc>
        <w:tc>
          <w:tcPr>
            <w:tcW w:w="2134" w:type="dxa"/>
          </w:tcPr>
          <w:p w:rsidR="00F219F1" w:rsidRPr="00B00916" w:rsidRDefault="00F219F1" w:rsidP="00B00916">
            <w:pPr>
              <w:rPr>
                <w:rFonts w:eastAsiaTheme="minorHAnsi"/>
                <w:sz w:val="28"/>
                <w:szCs w:val="28"/>
                <w:lang w:eastAsia="en-US"/>
              </w:rPr>
            </w:pPr>
          </w:p>
        </w:tc>
        <w:tc>
          <w:tcPr>
            <w:tcW w:w="2260" w:type="dxa"/>
          </w:tcPr>
          <w:p w:rsidR="00F219F1" w:rsidRPr="00B00916" w:rsidRDefault="00F219F1" w:rsidP="00B00916">
            <w:pPr>
              <w:rPr>
                <w:rFonts w:eastAsiaTheme="minorHAnsi"/>
                <w:sz w:val="28"/>
                <w:szCs w:val="28"/>
                <w:lang w:eastAsia="en-US"/>
              </w:rPr>
            </w:pPr>
          </w:p>
        </w:tc>
        <w:tc>
          <w:tcPr>
            <w:tcW w:w="1843" w:type="dxa"/>
          </w:tcPr>
          <w:p w:rsidR="00F219F1" w:rsidRPr="00B00916" w:rsidRDefault="00F219F1" w:rsidP="00B00916">
            <w:pPr>
              <w:rPr>
                <w:rFonts w:eastAsiaTheme="minorHAnsi"/>
                <w:sz w:val="28"/>
                <w:szCs w:val="28"/>
                <w:lang w:eastAsia="en-US"/>
              </w:rPr>
            </w:pPr>
          </w:p>
        </w:tc>
        <w:tc>
          <w:tcPr>
            <w:tcW w:w="2345" w:type="dxa"/>
          </w:tcPr>
          <w:p w:rsidR="00F219F1" w:rsidRPr="00B00916" w:rsidRDefault="00F219F1" w:rsidP="00B00916">
            <w:pPr>
              <w:rPr>
                <w:rFonts w:eastAsiaTheme="minorHAnsi"/>
                <w:sz w:val="28"/>
                <w:szCs w:val="28"/>
                <w:lang w:eastAsia="en-US"/>
              </w:rPr>
            </w:pPr>
          </w:p>
        </w:tc>
      </w:tr>
      <w:tr w:rsidR="00F219F1" w:rsidRPr="00B00916" w:rsidTr="00F219F1">
        <w:tc>
          <w:tcPr>
            <w:tcW w:w="2093" w:type="dxa"/>
          </w:tcPr>
          <w:p w:rsidR="00F219F1" w:rsidRPr="00B00916" w:rsidRDefault="00F219F1" w:rsidP="00B00916">
            <w:pPr>
              <w:jc w:val="both"/>
            </w:pPr>
          </w:p>
        </w:tc>
        <w:tc>
          <w:tcPr>
            <w:tcW w:w="2268" w:type="dxa"/>
          </w:tcPr>
          <w:p w:rsidR="00F219F1" w:rsidRPr="00B00916" w:rsidRDefault="00F219F1" w:rsidP="00B00916">
            <w:pPr>
              <w:rPr>
                <w:rFonts w:eastAsiaTheme="minorHAnsi"/>
                <w:sz w:val="28"/>
                <w:szCs w:val="28"/>
                <w:lang w:eastAsia="en-US"/>
              </w:rPr>
            </w:pPr>
          </w:p>
        </w:tc>
        <w:tc>
          <w:tcPr>
            <w:tcW w:w="1843" w:type="dxa"/>
          </w:tcPr>
          <w:p w:rsidR="00F219F1" w:rsidRPr="00B00916" w:rsidRDefault="00F219F1" w:rsidP="00B00916">
            <w:pPr>
              <w:rPr>
                <w:rFonts w:eastAsiaTheme="minorHAnsi"/>
                <w:sz w:val="28"/>
                <w:szCs w:val="28"/>
                <w:lang w:eastAsia="en-US"/>
              </w:rPr>
            </w:pPr>
          </w:p>
        </w:tc>
        <w:tc>
          <w:tcPr>
            <w:tcW w:w="2134" w:type="dxa"/>
          </w:tcPr>
          <w:p w:rsidR="00F219F1" w:rsidRPr="00B00916" w:rsidRDefault="00F219F1" w:rsidP="00B00916">
            <w:pPr>
              <w:rPr>
                <w:rFonts w:eastAsiaTheme="minorHAnsi"/>
                <w:sz w:val="28"/>
                <w:szCs w:val="28"/>
                <w:lang w:eastAsia="en-US"/>
              </w:rPr>
            </w:pPr>
          </w:p>
        </w:tc>
        <w:tc>
          <w:tcPr>
            <w:tcW w:w="2260" w:type="dxa"/>
          </w:tcPr>
          <w:p w:rsidR="00F219F1" w:rsidRPr="00B00916" w:rsidRDefault="00F219F1" w:rsidP="00B00916">
            <w:pPr>
              <w:rPr>
                <w:rFonts w:eastAsiaTheme="minorHAnsi"/>
                <w:sz w:val="28"/>
                <w:szCs w:val="28"/>
                <w:lang w:eastAsia="en-US"/>
              </w:rPr>
            </w:pPr>
          </w:p>
        </w:tc>
        <w:tc>
          <w:tcPr>
            <w:tcW w:w="1843" w:type="dxa"/>
          </w:tcPr>
          <w:p w:rsidR="00F219F1" w:rsidRPr="00B00916" w:rsidRDefault="00F219F1" w:rsidP="00B00916">
            <w:pPr>
              <w:rPr>
                <w:rFonts w:eastAsiaTheme="minorHAnsi"/>
                <w:sz w:val="28"/>
                <w:szCs w:val="28"/>
                <w:lang w:eastAsia="en-US"/>
              </w:rPr>
            </w:pPr>
          </w:p>
        </w:tc>
        <w:tc>
          <w:tcPr>
            <w:tcW w:w="2345" w:type="dxa"/>
          </w:tcPr>
          <w:p w:rsidR="00F219F1" w:rsidRPr="00B00916" w:rsidRDefault="00F219F1" w:rsidP="00B00916">
            <w:pPr>
              <w:rPr>
                <w:rFonts w:eastAsiaTheme="minorHAnsi"/>
                <w:sz w:val="28"/>
                <w:szCs w:val="28"/>
                <w:lang w:eastAsia="en-US"/>
              </w:rPr>
            </w:pPr>
          </w:p>
        </w:tc>
      </w:tr>
    </w:tbl>
    <w:p w:rsidR="00B00916" w:rsidRDefault="00B00916" w:rsidP="00CC449B">
      <w:pPr>
        <w:rPr>
          <w:b/>
          <w:i/>
          <w:sz w:val="28"/>
          <w:szCs w:val="28"/>
        </w:rPr>
      </w:pPr>
    </w:p>
    <w:p w:rsidR="00EB48EB" w:rsidRDefault="00EB48EB" w:rsidP="00CC449B">
      <w:pPr>
        <w:rPr>
          <w:b/>
          <w:i/>
          <w:sz w:val="28"/>
          <w:szCs w:val="28"/>
        </w:rPr>
      </w:pPr>
    </w:p>
    <w:p w:rsidR="00EB48EB" w:rsidRDefault="00EB48EB" w:rsidP="00CC449B">
      <w:pPr>
        <w:rPr>
          <w:b/>
          <w:i/>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2"/>
        <w:gridCol w:w="3969"/>
        <w:gridCol w:w="4188"/>
      </w:tblGrid>
      <w:tr w:rsidR="00F219F1" w:rsidRPr="00BC2F79" w:rsidTr="00C5157E">
        <w:tc>
          <w:tcPr>
            <w:tcW w:w="6062" w:type="dxa"/>
          </w:tcPr>
          <w:p w:rsidR="00F219F1" w:rsidRPr="00BC2F79" w:rsidRDefault="00F219F1" w:rsidP="00C5157E">
            <w:pPr>
              <w:rPr>
                <w:sz w:val="28"/>
                <w:szCs w:val="28"/>
              </w:rPr>
            </w:pPr>
            <w:r w:rsidRPr="00BC2F79">
              <w:rPr>
                <w:sz w:val="28"/>
                <w:szCs w:val="28"/>
              </w:rPr>
              <w:t>_________________________________________</w:t>
            </w:r>
          </w:p>
          <w:p w:rsidR="00F219F1" w:rsidRPr="00BC2F79" w:rsidRDefault="00F219F1" w:rsidP="00C5157E">
            <w:pPr>
              <w:jc w:val="center"/>
              <w:rPr>
                <w:sz w:val="28"/>
                <w:szCs w:val="28"/>
              </w:rPr>
            </w:pPr>
            <w:r w:rsidRPr="00BC2F79">
              <w:rPr>
                <w:sz w:val="28"/>
                <w:szCs w:val="28"/>
                <w:vertAlign w:val="superscript"/>
              </w:rPr>
              <w:t xml:space="preserve">Должность руководителя общеобразовательного учреждения/ </w:t>
            </w:r>
            <w:r w:rsidRPr="00BC2F79">
              <w:rPr>
                <w:sz w:val="28"/>
                <w:szCs w:val="28"/>
              </w:rPr>
              <w:t>_________________________________________</w:t>
            </w:r>
          </w:p>
          <w:p w:rsidR="00F219F1" w:rsidRPr="00BC2F79" w:rsidRDefault="00F219F1" w:rsidP="00C5157E">
            <w:pPr>
              <w:jc w:val="center"/>
              <w:rPr>
                <w:sz w:val="28"/>
                <w:szCs w:val="28"/>
              </w:rPr>
            </w:pPr>
            <w:r w:rsidRPr="00BC2F79">
              <w:rPr>
                <w:sz w:val="28"/>
                <w:szCs w:val="28"/>
                <w:vertAlign w:val="superscript"/>
              </w:rPr>
              <w:t>образовательного учреждения дополнительного образования</w:t>
            </w:r>
          </w:p>
          <w:p w:rsidR="00F219F1" w:rsidRPr="00BC2F79" w:rsidRDefault="00F219F1" w:rsidP="00C5157E">
            <w:pPr>
              <w:rPr>
                <w:sz w:val="28"/>
                <w:szCs w:val="28"/>
              </w:rPr>
            </w:pPr>
            <w:r w:rsidRPr="00BC2F79">
              <w:rPr>
                <w:sz w:val="28"/>
                <w:szCs w:val="28"/>
              </w:rPr>
              <w:t xml:space="preserve"> «_____» ________________________ 20_____г.</w:t>
            </w:r>
          </w:p>
          <w:p w:rsidR="00F219F1" w:rsidRPr="00BC2F79" w:rsidRDefault="00F219F1" w:rsidP="00C5157E">
            <w:pPr>
              <w:rPr>
                <w:sz w:val="28"/>
                <w:szCs w:val="28"/>
              </w:rPr>
            </w:pPr>
          </w:p>
        </w:tc>
        <w:tc>
          <w:tcPr>
            <w:tcW w:w="3969" w:type="dxa"/>
          </w:tcPr>
          <w:p w:rsidR="00F219F1" w:rsidRPr="00BC2F79" w:rsidRDefault="00F219F1" w:rsidP="00C5157E">
            <w:pPr>
              <w:rPr>
                <w:sz w:val="28"/>
                <w:szCs w:val="28"/>
              </w:rPr>
            </w:pPr>
          </w:p>
          <w:p w:rsidR="00F219F1" w:rsidRPr="00BC2F79" w:rsidRDefault="00F219F1" w:rsidP="00C5157E">
            <w:pPr>
              <w:rPr>
                <w:sz w:val="28"/>
                <w:szCs w:val="28"/>
              </w:rPr>
            </w:pPr>
          </w:p>
          <w:p w:rsidR="00F219F1" w:rsidRPr="00BC2F79" w:rsidRDefault="00F219F1" w:rsidP="00C5157E">
            <w:pPr>
              <w:jc w:val="center"/>
              <w:rPr>
                <w:sz w:val="28"/>
                <w:szCs w:val="28"/>
                <w:vertAlign w:val="superscript"/>
              </w:rPr>
            </w:pPr>
            <w:r w:rsidRPr="00BC2F79">
              <w:rPr>
                <w:sz w:val="28"/>
                <w:szCs w:val="28"/>
                <w:vertAlign w:val="superscript"/>
              </w:rPr>
              <w:t>Роспись</w:t>
            </w:r>
          </w:p>
          <w:p w:rsidR="00F219F1" w:rsidRPr="00BC2F79" w:rsidRDefault="00F219F1" w:rsidP="00C5157E">
            <w:pPr>
              <w:jc w:val="center"/>
              <w:rPr>
                <w:sz w:val="28"/>
                <w:szCs w:val="28"/>
                <w:vertAlign w:val="superscript"/>
              </w:rPr>
            </w:pPr>
            <w:r w:rsidRPr="00BC2F79">
              <w:rPr>
                <w:sz w:val="28"/>
                <w:szCs w:val="28"/>
                <w:vertAlign w:val="superscript"/>
              </w:rPr>
              <w:t>М.П.</w:t>
            </w:r>
          </w:p>
          <w:p w:rsidR="00F219F1" w:rsidRPr="00BC2F79" w:rsidRDefault="00F219F1" w:rsidP="00C5157E">
            <w:pPr>
              <w:rPr>
                <w:sz w:val="28"/>
                <w:szCs w:val="28"/>
              </w:rPr>
            </w:pPr>
          </w:p>
        </w:tc>
        <w:tc>
          <w:tcPr>
            <w:tcW w:w="4188" w:type="dxa"/>
          </w:tcPr>
          <w:p w:rsidR="00F219F1" w:rsidRPr="00BC2F79" w:rsidRDefault="00F219F1" w:rsidP="00C5157E">
            <w:pPr>
              <w:rPr>
                <w:sz w:val="28"/>
                <w:szCs w:val="28"/>
              </w:rPr>
            </w:pPr>
          </w:p>
          <w:p w:rsidR="00F219F1" w:rsidRPr="00BC2F79" w:rsidRDefault="00F219F1" w:rsidP="00C5157E">
            <w:pPr>
              <w:rPr>
                <w:sz w:val="28"/>
                <w:szCs w:val="28"/>
              </w:rPr>
            </w:pPr>
          </w:p>
          <w:p w:rsidR="00F219F1" w:rsidRPr="00BC2F79" w:rsidRDefault="00F219F1" w:rsidP="00C5157E">
            <w:pPr>
              <w:rPr>
                <w:sz w:val="28"/>
                <w:szCs w:val="28"/>
              </w:rPr>
            </w:pPr>
            <w:r w:rsidRPr="00BC2F79">
              <w:rPr>
                <w:sz w:val="28"/>
                <w:szCs w:val="28"/>
              </w:rPr>
              <w:t>____________________________</w:t>
            </w:r>
          </w:p>
          <w:p w:rsidR="00F219F1" w:rsidRPr="00BC2F79" w:rsidRDefault="00F219F1" w:rsidP="00C5157E">
            <w:pPr>
              <w:jc w:val="center"/>
              <w:rPr>
                <w:sz w:val="28"/>
                <w:szCs w:val="28"/>
              </w:rPr>
            </w:pPr>
            <w:r w:rsidRPr="00BC2F79">
              <w:rPr>
                <w:sz w:val="28"/>
                <w:szCs w:val="28"/>
                <w:vertAlign w:val="superscript"/>
              </w:rPr>
              <w:t>(Фамилия, инициалы)</w:t>
            </w:r>
          </w:p>
        </w:tc>
      </w:tr>
    </w:tbl>
    <w:p w:rsidR="00EB48EB" w:rsidRDefault="00EB48EB" w:rsidP="00CC449B">
      <w:pPr>
        <w:rPr>
          <w:b/>
          <w:i/>
          <w:sz w:val="28"/>
          <w:szCs w:val="28"/>
        </w:rPr>
      </w:pPr>
    </w:p>
    <w:p w:rsidR="00EB48EB" w:rsidRDefault="00EB48EB" w:rsidP="00CC449B">
      <w:pPr>
        <w:rPr>
          <w:b/>
          <w:i/>
          <w:sz w:val="28"/>
          <w:szCs w:val="28"/>
        </w:rPr>
      </w:pPr>
    </w:p>
    <w:p w:rsidR="00EB48EB" w:rsidRDefault="00EB48EB" w:rsidP="00CC449B">
      <w:pPr>
        <w:rPr>
          <w:b/>
          <w:i/>
          <w:sz w:val="28"/>
          <w:szCs w:val="28"/>
        </w:rPr>
      </w:pPr>
    </w:p>
    <w:p w:rsidR="00EB48EB" w:rsidRDefault="00EB48EB" w:rsidP="00CC449B">
      <w:pPr>
        <w:rPr>
          <w:b/>
          <w:i/>
          <w:sz w:val="28"/>
          <w:szCs w:val="28"/>
        </w:rPr>
      </w:pPr>
    </w:p>
    <w:p w:rsidR="00EB48EB" w:rsidRDefault="00EB48EB" w:rsidP="00CC449B">
      <w:pPr>
        <w:rPr>
          <w:b/>
          <w:i/>
          <w:sz w:val="28"/>
          <w:szCs w:val="28"/>
        </w:rPr>
      </w:pPr>
    </w:p>
    <w:p w:rsidR="00EB48EB" w:rsidRDefault="00EB48EB" w:rsidP="00CC449B">
      <w:pPr>
        <w:rPr>
          <w:b/>
          <w:i/>
          <w:sz w:val="28"/>
          <w:szCs w:val="28"/>
        </w:rPr>
      </w:pPr>
    </w:p>
    <w:p w:rsidR="00EB48EB" w:rsidRDefault="00EB48EB" w:rsidP="00CC449B">
      <w:pPr>
        <w:rPr>
          <w:b/>
          <w:i/>
          <w:sz w:val="28"/>
          <w:szCs w:val="28"/>
        </w:rPr>
        <w:sectPr w:rsidR="00EB48EB" w:rsidSect="00B00916">
          <w:pgSz w:w="16838" w:h="11906" w:orient="landscape"/>
          <w:pgMar w:top="1701" w:right="1134" w:bottom="850" w:left="1134" w:header="708" w:footer="708" w:gutter="0"/>
          <w:cols w:space="708"/>
          <w:docGrid w:linePitch="360"/>
        </w:sectPr>
      </w:pPr>
    </w:p>
    <w:p w:rsidR="00EB48EB" w:rsidRPr="00BB2824" w:rsidRDefault="00EB48EB" w:rsidP="00EB48EB">
      <w:pPr>
        <w:jc w:val="right"/>
        <w:rPr>
          <w:sz w:val="28"/>
          <w:szCs w:val="28"/>
        </w:rPr>
      </w:pPr>
      <w:r w:rsidRPr="00BB2824">
        <w:rPr>
          <w:sz w:val="28"/>
          <w:szCs w:val="28"/>
        </w:rPr>
        <w:lastRenderedPageBreak/>
        <w:t>Приложение</w:t>
      </w:r>
      <w:r w:rsidR="00BB2824">
        <w:rPr>
          <w:sz w:val="28"/>
          <w:szCs w:val="28"/>
        </w:rPr>
        <w:t xml:space="preserve"> </w:t>
      </w:r>
      <w:r w:rsidRPr="00BB2824">
        <w:rPr>
          <w:sz w:val="28"/>
          <w:szCs w:val="28"/>
        </w:rPr>
        <w:t>№</w:t>
      </w:r>
      <w:r w:rsidR="00BB2824">
        <w:rPr>
          <w:sz w:val="28"/>
          <w:szCs w:val="28"/>
        </w:rPr>
        <w:t xml:space="preserve"> </w:t>
      </w:r>
      <w:r w:rsidRPr="00BB2824">
        <w:rPr>
          <w:sz w:val="28"/>
          <w:szCs w:val="28"/>
        </w:rPr>
        <w:t>2</w:t>
      </w:r>
    </w:p>
    <w:p w:rsidR="00EB48EB" w:rsidRDefault="00EB48EB" w:rsidP="00EB48EB">
      <w:pPr>
        <w:jc w:val="right"/>
        <w:rPr>
          <w:b/>
          <w:i/>
          <w:sz w:val="28"/>
          <w:szCs w:val="28"/>
        </w:rPr>
      </w:pPr>
    </w:p>
    <w:p w:rsidR="00096F6E" w:rsidRDefault="00096F6E" w:rsidP="00BB2824">
      <w:pPr>
        <w:jc w:val="both"/>
        <w:rPr>
          <w:b/>
          <w:i/>
          <w:sz w:val="28"/>
          <w:szCs w:val="28"/>
        </w:rPr>
      </w:pPr>
    </w:p>
    <w:p w:rsidR="00BB2824" w:rsidRPr="00F219F1" w:rsidRDefault="00EB48EB" w:rsidP="00BB2824">
      <w:pPr>
        <w:jc w:val="center"/>
        <w:rPr>
          <w:b/>
          <w:sz w:val="28"/>
          <w:szCs w:val="28"/>
        </w:rPr>
      </w:pPr>
      <w:r w:rsidRPr="00F219F1">
        <w:rPr>
          <w:b/>
          <w:sz w:val="28"/>
          <w:szCs w:val="28"/>
        </w:rPr>
        <w:t>ПРОЦЕД</w:t>
      </w:r>
      <w:r w:rsidR="00096F6E" w:rsidRPr="00F219F1">
        <w:rPr>
          <w:b/>
          <w:sz w:val="28"/>
          <w:szCs w:val="28"/>
        </w:rPr>
        <w:t xml:space="preserve">УРА ОЦЕНИВАНИЯ. </w:t>
      </w:r>
    </w:p>
    <w:p w:rsidR="00EB48EB" w:rsidRPr="00F219F1" w:rsidRDefault="00096F6E" w:rsidP="00BB2824">
      <w:pPr>
        <w:jc w:val="center"/>
        <w:rPr>
          <w:b/>
          <w:sz w:val="28"/>
          <w:szCs w:val="28"/>
        </w:rPr>
      </w:pPr>
      <w:r w:rsidRPr="00F219F1">
        <w:rPr>
          <w:b/>
          <w:sz w:val="28"/>
          <w:szCs w:val="28"/>
        </w:rPr>
        <w:t xml:space="preserve">КРИТЕРИИ ОЦЕНКИ </w:t>
      </w:r>
      <w:r w:rsidR="00EB48EB" w:rsidRPr="00F219F1">
        <w:rPr>
          <w:b/>
          <w:sz w:val="28"/>
          <w:szCs w:val="28"/>
        </w:rPr>
        <w:t>ВЫСТУПЛЕНИЙ</w:t>
      </w:r>
      <w:r w:rsidRPr="00F219F1">
        <w:rPr>
          <w:b/>
          <w:sz w:val="28"/>
          <w:szCs w:val="28"/>
        </w:rPr>
        <w:t xml:space="preserve"> </w:t>
      </w:r>
      <w:r w:rsidR="00EB48EB" w:rsidRPr="00F219F1">
        <w:rPr>
          <w:b/>
          <w:sz w:val="28"/>
          <w:szCs w:val="28"/>
        </w:rPr>
        <w:t>УЧАСТНИКОВ КОНКУРСА</w:t>
      </w:r>
    </w:p>
    <w:p w:rsidR="00E51110" w:rsidRPr="00F219F1" w:rsidRDefault="00E51110" w:rsidP="00BB2824">
      <w:pPr>
        <w:jc w:val="center"/>
        <w:rPr>
          <w:b/>
          <w:sz w:val="28"/>
          <w:szCs w:val="28"/>
        </w:rPr>
      </w:pPr>
    </w:p>
    <w:p w:rsidR="00EB48EB" w:rsidRPr="00F219F1" w:rsidRDefault="00EB48EB" w:rsidP="00E51110">
      <w:pPr>
        <w:ind w:firstLine="709"/>
        <w:jc w:val="both"/>
        <w:rPr>
          <w:sz w:val="28"/>
          <w:szCs w:val="28"/>
        </w:rPr>
      </w:pPr>
      <w:r w:rsidRPr="00F219F1">
        <w:rPr>
          <w:sz w:val="28"/>
          <w:szCs w:val="28"/>
        </w:rPr>
        <w:t>1. Выступление участников оценивается по следующим критериям:</w:t>
      </w:r>
    </w:p>
    <w:p w:rsidR="00096F6E" w:rsidRPr="00F219F1" w:rsidRDefault="00096F6E" w:rsidP="00E51110">
      <w:pPr>
        <w:ind w:firstLine="709"/>
        <w:jc w:val="both"/>
        <w:rPr>
          <w:b/>
          <w:sz w:val="28"/>
          <w:szCs w:val="28"/>
        </w:rPr>
      </w:pPr>
    </w:p>
    <w:p w:rsidR="00EB48EB" w:rsidRPr="00F219F1" w:rsidRDefault="00EB48EB" w:rsidP="00E51110">
      <w:pPr>
        <w:ind w:firstLine="709"/>
        <w:jc w:val="both"/>
        <w:rPr>
          <w:b/>
          <w:sz w:val="28"/>
          <w:szCs w:val="28"/>
        </w:rPr>
      </w:pPr>
      <w:r w:rsidRPr="00F219F1">
        <w:rPr>
          <w:b/>
          <w:sz w:val="28"/>
          <w:szCs w:val="28"/>
        </w:rPr>
        <w:t>1.1. Выбор текста произведения</w:t>
      </w:r>
    </w:p>
    <w:p w:rsidR="00EB48EB" w:rsidRPr="00F219F1" w:rsidRDefault="00EB48EB" w:rsidP="00E51110">
      <w:pPr>
        <w:ind w:firstLine="709"/>
        <w:jc w:val="both"/>
        <w:rPr>
          <w:b/>
          <w:sz w:val="28"/>
          <w:szCs w:val="28"/>
        </w:rPr>
      </w:pPr>
      <w:r w:rsidRPr="00F219F1">
        <w:rPr>
          <w:sz w:val="28"/>
          <w:szCs w:val="28"/>
        </w:rPr>
        <w:t xml:space="preserve">1.1.1. Произведение из списка часто исполняемых оценивается в </w:t>
      </w:r>
      <w:r w:rsidRPr="00F219F1">
        <w:rPr>
          <w:b/>
          <w:sz w:val="28"/>
          <w:szCs w:val="28"/>
        </w:rPr>
        <w:t>7 баллов.</w:t>
      </w:r>
    </w:p>
    <w:p w:rsidR="00EB48EB" w:rsidRPr="00F219F1" w:rsidRDefault="00EB48EB" w:rsidP="00E51110">
      <w:pPr>
        <w:ind w:firstLine="709"/>
        <w:jc w:val="both"/>
        <w:rPr>
          <w:sz w:val="28"/>
          <w:szCs w:val="28"/>
        </w:rPr>
      </w:pPr>
      <w:r w:rsidRPr="00F219F1">
        <w:rPr>
          <w:sz w:val="28"/>
          <w:szCs w:val="28"/>
        </w:rPr>
        <w:t xml:space="preserve">Произведения, из списка часто исполняемых представлены в </w:t>
      </w:r>
      <w:r w:rsidR="00096F6E" w:rsidRPr="00F219F1">
        <w:rPr>
          <w:sz w:val="28"/>
          <w:szCs w:val="28"/>
        </w:rPr>
        <w:t>(Приложении</w:t>
      </w:r>
      <w:r w:rsidR="00E51110" w:rsidRPr="00F219F1">
        <w:rPr>
          <w:sz w:val="28"/>
          <w:szCs w:val="28"/>
        </w:rPr>
        <w:t xml:space="preserve"> </w:t>
      </w:r>
      <w:r w:rsidRPr="00F219F1">
        <w:rPr>
          <w:sz w:val="28"/>
          <w:szCs w:val="28"/>
        </w:rPr>
        <w:t>3</w:t>
      </w:r>
      <w:r w:rsidR="00096F6E" w:rsidRPr="00F219F1">
        <w:rPr>
          <w:sz w:val="28"/>
          <w:szCs w:val="28"/>
        </w:rPr>
        <w:t>)</w:t>
      </w:r>
      <w:r w:rsidRPr="00F219F1">
        <w:rPr>
          <w:sz w:val="28"/>
          <w:szCs w:val="28"/>
        </w:rPr>
        <w:t>.</w:t>
      </w:r>
    </w:p>
    <w:p w:rsidR="00EB48EB" w:rsidRPr="00F219F1" w:rsidRDefault="00EB48EB" w:rsidP="00E51110">
      <w:pPr>
        <w:ind w:firstLine="709"/>
        <w:jc w:val="both"/>
        <w:rPr>
          <w:sz w:val="28"/>
          <w:szCs w:val="28"/>
        </w:rPr>
      </w:pPr>
      <w:r w:rsidRPr="00F219F1">
        <w:rPr>
          <w:sz w:val="28"/>
          <w:szCs w:val="28"/>
        </w:rPr>
        <w:t>В случае, если прочтение произведений из списка</w:t>
      </w:r>
      <w:r w:rsidR="00096F6E" w:rsidRPr="00F219F1">
        <w:rPr>
          <w:sz w:val="28"/>
          <w:szCs w:val="28"/>
        </w:rPr>
        <w:t xml:space="preserve"> часто исполняемых произведений </w:t>
      </w:r>
      <w:r w:rsidRPr="00F219F1">
        <w:rPr>
          <w:sz w:val="28"/>
          <w:szCs w:val="28"/>
        </w:rPr>
        <w:t>глубоко эмоционально затронуло слушателей, заставило п</w:t>
      </w:r>
      <w:r w:rsidR="00096F6E" w:rsidRPr="00F219F1">
        <w:rPr>
          <w:sz w:val="28"/>
          <w:szCs w:val="28"/>
        </w:rPr>
        <w:t xml:space="preserve">о-новому взглянуть на известное </w:t>
      </w:r>
      <w:r w:rsidRPr="00F219F1">
        <w:rPr>
          <w:sz w:val="28"/>
          <w:szCs w:val="28"/>
        </w:rPr>
        <w:t>произведение, то к предыдущей оценке добавляется от</w:t>
      </w:r>
      <w:r w:rsidRPr="00F219F1">
        <w:rPr>
          <w:b/>
          <w:sz w:val="28"/>
          <w:szCs w:val="28"/>
        </w:rPr>
        <w:t xml:space="preserve"> 0 до 3 баллов.</w:t>
      </w:r>
    </w:p>
    <w:p w:rsidR="00EB48EB" w:rsidRPr="00F219F1" w:rsidRDefault="00EB48EB" w:rsidP="00E51110">
      <w:pPr>
        <w:ind w:firstLine="709"/>
        <w:jc w:val="both"/>
        <w:rPr>
          <w:sz w:val="28"/>
          <w:szCs w:val="28"/>
        </w:rPr>
      </w:pPr>
      <w:r w:rsidRPr="00F219F1">
        <w:rPr>
          <w:sz w:val="28"/>
          <w:szCs w:val="28"/>
        </w:rPr>
        <w:t>1.1.2. Произведение НЕ из списка часто исполняемых:</w:t>
      </w:r>
    </w:p>
    <w:p w:rsidR="00EB48EB" w:rsidRPr="00F219F1" w:rsidRDefault="00EB48EB" w:rsidP="00E51110">
      <w:pPr>
        <w:ind w:firstLine="709"/>
        <w:jc w:val="both"/>
        <w:rPr>
          <w:sz w:val="28"/>
          <w:szCs w:val="28"/>
        </w:rPr>
      </w:pPr>
      <w:r w:rsidRPr="00F219F1">
        <w:rPr>
          <w:sz w:val="28"/>
          <w:szCs w:val="28"/>
        </w:rPr>
        <w:t xml:space="preserve">В случае если произведение не входит в список, представленный в Приложении 3, то оно оценивается в </w:t>
      </w:r>
      <w:r w:rsidRPr="00F219F1">
        <w:rPr>
          <w:b/>
          <w:sz w:val="28"/>
          <w:szCs w:val="28"/>
        </w:rPr>
        <w:t>10 баллов.</w:t>
      </w:r>
    </w:p>
    <w:p w:rsidR="00EB48EB" w:rsidRPr="00F219F1" w:rsidRDefault="00EB48EB" w:rsidP="00E51110">
      <w:pPr>
        <w:ind w:firstLine="709"/>
        <w:jc w:val="both"/>
        <w:rPr>
          <w:sz w:val="28"/>
          <w:szCs w:val="28"/>
        </w:rPr>
      </w:pPr>
      <w:r w:rsidRPr="00F219F1">
        <w:rPr>
          <w:sz w:val="28"/>
          <w:szCs w:val="28"/>
        </w:rPr>
        <w:t>Максимальное количество б</w:t>
      </w:r>
      <w:r w:rsidR="00CA4890" w:rsidRPr="00F219F1">
        <w:rPr>
          <w:sz w:val="28"/>
          <w:szCs w:val="28"/>
        </w:rPr>
        <w:t xml:space="preserve">аллов по критерию «Выбор текста </w:t>
      </w:r>
      <w:r w:rsidRPr="00F219F1">
        <w:rPr>
          <w:sz w:val="28"/>
          <w:szCs w:val="28"/>
        </w:rPr>
        <w:t xml:space="preserve">произведения» – </w:t>
      </w:r>
      <w:r w:rsidRPr="00F219F1">
        <w:rPr>
          <w:b/>
          <w:sz w:val="28"/>
          <w:szCs w:val="28"/>
        </w:rPr>
        <w:t>10 баллов.</w:t>
      </w:r>
    </w:p>
    <w:p w:rsidR="00EB48EB" w:rsidRPr="00F219F1" w:rsidRDefault="00EB48EB" w:rsidP="00E51110">
      <w:pPr>
        <w:ind w:firstLine="709"/>
        <w:jc w:val="both"/>
        <w:rPr>
          <w:b/>
          <w:sz w:val="28"/>
          <w:szCs w:val="28"/>
        </w:rPr>
      </w:pPr>
      <w:r w:rsidRPr="00F219F1">
        <w:rPr>
          <w:b/>
          <w:sz w:val="28"/>
          <w:szCs w:val="28"/>
        </w:rPr>
        <w:t>По данному критерию есть условия, при которых из поставленной оценки баллы могут быть вычтены:</w:t>
      </w:r>
    </w:p>
    <w:p w:rsidR="00EB48EB" w:rsidRPr="00F219F1" w:rsidRDefault="00EB48EB" w:rsidP="00E51110">
      <w:pPr>
        <w:ind w:firstLine="709"/>
        <w:jc w:val="both"/>
        <w:rPr>
          <w:sz w:val="28"/>
          <w:szCs w:val="28"/>
        </w:rPr>
      </w:pPr>
      <w:r w:rsidRPr="00F219F1">
        <w:rPr>
          <w:sz w:val="28"/>
          <w:szCs w:val="28"/>
        </w:rPr>
        <w:t>1. сокращение текста, при котором искажается содержан</w:t>
      </w:r>
      <w:r w:rsidR="009C581F" w:rsidRPr="00F219F1">
        <w:rPr>
          <w:sz w:val="28"/>
          <w:szCs w:val="28"/>
        </w:rPr>
        <w:t xml:space="preserve">ие произведения, смысл теряется </w:t>
      </w:r>
      <w:r w:rsidRPr="00F219F1">
        <w:rPr>
          <w:sz w:val="28"/>
          <w:szCs w:val="28"/>
        </w:rPr>
        <w:t xml:space="preserve">или меняется на противоположный - </w:t>
      </w:r>
      <w:r w:rsidRPr="00F219F1">
        <w:rPr>
          <w:b/>
          <w:sz w:val="28"/>
          <w:szCs w:val="28"/>
        </w:rPr>
        <w:t>минус 7 баллов</w:t>
      </w:r>
    </w:p>
    <w:p w:rsidR="00EB48EB" w:rsidRPr="00F219F1" w:rsidRDefault="00EB48EB" w:rsidP="00E51110">
      <w:pPr>
        <w:ind w:firstLine="709"/>
        <w:jc w:val="both"/>
        <w:rPr>
          <w:sz w:val="28"/>
          <w:szCs w:val="28"/>
        </w:rPr>
      </w:pPr>
      <w:r w:rsidRPr="00F219F1">
        <w:rPr>
          <w:sz w:val="28"/>
          <w:szCs w:val="28"/>
        </w:rPr>
        <w:t xml:space="preserve">2. выбор отрывка, не понятный вне контекста - </w:t>
      </w:r>
      <w:r w:rsidRPr="00F219F1">
        <w:rPr>
          <w:b/>
          <w:sz w:val="28"/>
          <w:szCs w:val="28"/>
        </w:rPr>
        <w:t>минус 7 баллов</w:t>
      </w:r>
    </w:p>
    <w:p w:rsidR="00EB48EB" w:rsidRPr="00F219F1" w:rsidRDefault="00EB48EB" w:rsidP="00E51110">
      <w:pPr>
        <w:ind w:firstLine="709"/>
        <w:jc w:val="both"/>
        <w:rPr>
          <w:sz w:val="28"/>
          <w:szCs w:val="28"/>
        </w:rPr>
      </w:pPr>
      <w:r w:rsidRPr="00F219F1">
        <w:rPr>
          <w:sz w:val="28"/>
          <w:szCs w:val="28"/>
        </w:rPr>
        <w:t>3. произведения, призывающие к жес</w:t>
      </w:r>
      <w:r w:rsidR="009C581F" w:rsidRPr="00F219F1">
        <w:rPr>
          <w:sz w:val="28"/>
          <w:szCs w:val="28"/>
        </w:rPr>
        <w:t xml:space="preserve">токости, содержащие нецензурную лексику – </w:t>
      </w:r>
      <w:r w:rsidR="009C581F" w:rsidRPr="00F219F1">
        <w:rPr>
          <w:b/>
          <w:sz w:val="28"/>
          <w:szCs w:val="28"/>
        </w:rPr>
        <w:t xml:space="preserve">минус 10 </w:t>
      </w:r>
      <w:r w:rsidRPr="00F219F1">
        <w:rPr>
          <w:b/>
          <w:sz w:val="28"/>
          <w:szCs w:val="28"/>
        </w:rPr>
        <w:t>баллов</w:t>
      </w:r>
    </w:p>
    <w:p w:rsidR="00EB48EB" w:rsidRPr="00F219F1" w:rsidRDefault="00EB48EB" w:rsidP="00E51110">
      <w:pPr>
        <w:ind w:firstLine="709"/>
        <w:jc w:val="both"/>
        <w:rPr>
          <w:sz w:val="28"/>
          <w:szCs w:val="28"/>
        </w:rPr>
      </w:pPr>
      <w:r w:rsidRPr="00F219F1">
        <w:rPr>
          <w:sz w:val="28"/>
          <w:szCs w:val="28"/>
        </w:rPr>
        <w:t>4. произведение, рассчитанное на дошкольный возраст и</w:t>
      </w:r>
      <w:r w:rsidR="009C581F" w:rsidRPr="00F219F1">
        <w:rPr>
          <w:sz w:val="28"/>
          <w:szCs w:val="28"/>
        </w:rPr>
        <w:t xml:space="preserve">ли на младший школьный возраст, </w:t>
      </w:r>
      <w:r w:rsidRPr="00F219F1">
        <w:rPr>
          <w:sz w:val="28"/>
          <w:szCs w:val="28"/>
        </w:rPr>
        <w:t>если исполнитель является старшеклассником –</w:t>
      </w:r>
      <w:r w:rsidRPr="00F219F1">
        <w:rPr>
          <w:b/>
          <w:sz w:val="28"/>
          <w:szCs w:val="28"/>
        </w:rPr>
        <w:t xml:space="preserve"> минус 5 баллов.</w:t>
      </w:r>
    </w:p>
    <w:p w:rsidR="00E51110" w:rsidRPr="00F219F1" w:rsidRDefault="00E51110" w:rsidP="00E51110">
      <w:pPr>
        <w:ind w:firstLine="709"/>
        <w:jc w:val="both"/>
        <w:rPr>
          <w:b/>
          <w:sz w:val="28"/>
          <w:szCs w:val="28"/>
        </w:rPr>
      </w:pPr>
    </w:p>
    <w:p w:rsidR="00EB48EB" w:rsidRPr="00F219F1" w:rsidRDefault="00EB48EB" w:rsidP="00E51110">
      <w:pPr>
        <w:ind w:firstLine="709"/>
        <w:jc w:val="both"/>
        <w:rPr>
          <w:b/>
          <w:sz w:val="28"/>
          <w:szCs w:val="28"/>
        </w:rPr>
      </w:pPr>
      <w:r w:rsidRPr="00F219F1">
        <w:rPr>
          <w:b/>
          <w:sz w:val="28"/>
          <w:szCs w:val="28"/>
        </w:rPr>
        <w:t>1.2. Способность оказывать эстетическое, и</w:t>
      </w:r>
      <w:r w:rsidR="009C581F" w:rsidRPr="00F219F1">
        <w:rPr>
          <w:b/>
          <w:sz w:val="28"/>
          <w:szCs w:val="28"/>
        </w:rPr>
        <w:t xml:space="preserve">нтеллектуальное и эмоциональное </w:t>
      </w:r>
      <w:r w:rsidRPr="00F219F1">
        <w:rPr>
          <w:b/>
          <w:sz w:val="28"/>
          <w:szCs w:val="28"/>
        </w:rPr>
        <w:t>воздействие на слушателей:</w:t>
      </w:r>
    </w:p>
    <w:p w:rsidR="00EB48EB" w:rsidRPr="00F219F1" w:rsidRDefault="00EB48EB" w:rsidP="00E51110">
      <w:pPr>
        <w:ind w:firstLine="709"/>
        <w:jc w:val="both"/>
        <w:rPr>
          <w:sz w:val="28"/>
          <w:szCs w:val="28"/>
        </w:rPr>
      </w:pPr>
      <w:r w:rsidRPr="00F219F1">
        <w:rPr>
          <w:sz w:val="28"/>
          <w:szCs w:val="28"/>
        </w:rPr>
        <w:t>1.2.1. Чтецу удалось рассказать историю так, чтобы слушатель (член жюри) понял ее</w:t>
      </w:r>
      <w:r w:rsidR="009C581F" w:rsidRPr="00F219F1">
        <w:rPr>
          <w:sz w:val="28"/>
          <w:szCs w:val="28"/>
        </w:rPr>
        <w:t xml:space="preserve"> </w:t>
      </w:r>
      <w:r w:rsidRPr="00F219F1">
        <w:rPr>
          <w:sz w:val="28"/>
          <w:szCs w:val="28"/>
        </w:rPr>
        <w:t xml:space="preserve">– оценивается по шкале от </w:t>
      </w:r>
      <w:r w:rsidRPr="00F219F1">
        <w:rPr>
          <w:b/>
          <w:sz w:val="28"/>
          <w:szCs w:val="28"/>
        </w:rPr>
        <w:t>0 до 5 баллов.</w:t>
      </w:r>
    </w:p>
    <w:p w:rsidR="00EB48EB" w:rsidRPr="00F219F1" w:rsidRDefault="00EB48EB" w:rsidP="00E51110">
      <w:pPr>
        <w:ind w:firstLine="709"/>
        <w:jc w:val="both"/>
        <w:rPr>
          <w:sz w:val="28"/>
          <w:szCs w:val="28"/>
        </w:rPr>
      </w:pPr>
      <w:r w:rsidRPr="00F219F1">
        <w:rPr>
          <w:sz w:val="28"/>
          <w:szCs w:val="28"/>
        </w:rPr>
        <w:t>1.2.2. Чтецу удалось эмоционально вовлечь слушателя (члена жюри): заставить</w:t>
      </w:r>
      <w:r w:rsidR="009C581F" w:rsidRPr="00F219F1">
        <w:rPr>
          <w:sz w:val="28"/>
          <w:szCs w:val="28"/>
        </w:rPr>
        <w:t xml:space="preserve"> </w:t>
      </w:r>
      <w:r w:rsidRPr="00F219F1">
        <w:rPr>
          <w:sz w:val="28"/>
          <w:szCs w:val="28"/>
        </w:rPr>
        <w:t xml:space="preserve">задуматься, смеяться, сопереживать – оценивается по шкале от </w:t>
      </w:r>
      <w:r w:rsidRPr="00F219F1">
        <w:rPr>
          <w:b/>
          <w:sz w:val="28"/>
          <w:szCs w:val="28"/>
        </w:rPr>
        <w:t>0 до 5 баллов.</w:t>
      </w:r>
    </w:p>
    <w:p w:rsidR="00EB48EB" w:rsidRPr="00F219F1" w:rsidRDefault="00EB48EB" w:rsidP="00E51110">
      <w:pPr>
        <w:ind w:firstLine="709"/>
        <w:jc w:val="both"/>
        <w:rPr>
          <w:sz w:val="28"/>
          <w:szCs w:val="28"/>
        </w:rPr>
      </w:pPr>
      <w:r w:rsidRPr="00F219F1">
        <w:rPr>
          <w:sz w:val="28"/>
          <w:szCs w:val="28"/>
        </w:rPr>
        <w:t xml:space="preserve">Максимальное количество баллов по данному критерию – </w:t>
      </w:r>
      <w:r w:rsidRPr="00F219F1">
        <w:rPr>
          <w:b/>
          <w:sz w:val="28"/>
          <w:szCs w:val="28"/>
        </w:rPr>
        <w:t>10 баллов.</w:t>
      </w:r>
    </w:p>
    <w:p w:rsidR="00096F6E" w:rsidRPr="00F219F1" w:rsidRDefault="00096F6E" w:rsidP="00E51110">
      <w:pPr>
        <w:ind w:firstLine="709"/>
        <w:jc w:val="both"/>
        <w:rPr>
          <w:b/>
          <w:sz w:val="28"/>
          <w:szCs w:val="28"/>
        </w:rPr>
      </w:pPr>
    </w:p>
    <w:p w:rsidR="00E51110" w:rsidRPr="00F219F1" w:rsidRDefault="00EB48EB" w:rsidP="00E51110">
      <w:pPr>
        <w:ind w:firstLine="709"/>
        <w:jc w:val="both"/>
        <w:rPr>
          <w:sz w:val="28"/>
          <w:szCs w:val="28"/>
        </w:rPr>
      </w:pPr>
      <w:r w:rsidRPr="00F219F1">
        <w:rPr>
          <w:b/>
          <w:sz w:val="28"/>
          <w:szCs w:val="28"/>
        </w:rPr>
        <w:t>1.3. Грамотная речь</w:t>
      </w:r>
      <w:r w:rsidRPr="00F219F1">
        <w:rPr>
          <w:sz w:val="28"/>
          <w:szCs w:val="28"/>
        </w:rPr>
        <w:t xml:space="preserve"> - оценивается от</w:t>
      </w:r>
      <w:r w:rsidRPr="00F219F1">
        <w:rPr>
          <w:b/>
          <w:sz w:val="28"/>
          <w:szCs w:val="28"/>
        </w:rPr>
        <w:t xml:space="preserve"> 0 до 5 </w:t>
      </w:r>
      <w:r w:rsidR="009C581F" w:rsidRPr="00F219F1">
        <w:rPr>
          <w:b/>
          <w:sz w:val="28"/>
          <w:szCs w:val="28"/>
        </w:rPr>
        <w:t>баллов</w:t>
      </w:r>
      <w:r w:rsidR="009C581F" w:rsidRPr="00F219F1">
        <w:rPr>
          <w:sz w:val="28"/>
          <w:szCs w:val="28"/>
        </w:rPr>
        <w:t xml:space="preserve">. </w:t>
      </w:r>
    </w:p>
    <w:p w:rsidR="00EB48EB" w:rsidRPr="00F219F1" w:rsidRDefault="009C581F" w:rsidP="00E51110">
      <w:pPr>
        <w:ind w:firstLine="709"/>
        <w:jc w:val="both"/>
        <w:rPr>
          <w:sz w:val="28"/>
          <w:szCs w:val="28"/>
        </w:rPr>
      </w:pPr>
      <w:r w:rsidRPr="00F219F1">
        <w:rPr>
          <w:sz w:val="28"/>
          <w:szCs w:val="28"/>
        </w:rPr>
        <w:lastRenderedPageBreak/>
        <w:t xml:space="preserve">Максимальное количество </w:t>
      </w:r>
      <w:r w:rsidR="00EB48EB" w:rsidRPr="00F219F1">
        <w:rPr>
          <w:sz w:val="28"/>
          <w:szCs w:val="28"/>
        </w:rPr>
        <w:t xml:space="preserve">баллов по данному критерию – </w:t>
      </w:r>
      <w:r w:rsidR="00EB48EB" w:rsidRPr="00F219F1">
        <w:rPr>
          <w:b/>
          <w:sz w:val="28"/>
          <w:szCs w:val="28"/>
        </w:rPr>
        <w:t>5 баллов.</w:t>
      </w:r>
    </w:p>
    <w:p w:rsidR="00096F6E" w:rsidRPr="00F219F1" w:rsidRDefault="00096F6E" w:rsidP="00E51110">
      <w:pPr>
        <w:ind w:firstLine="709"/>
        <w:jc w:val="both"/>
        <w:rPr>
          <w:b/>
          <w:sz w:val="28"/>
          <w:szCs w:val="28"/>
        </w:rPr>
      </w:pPr>
    </w:p>
    <w:p w:rsidR="00E51110" w:rsidRPr="00F219F1" w:rsidRDefault="00EB48EB" w:rsidP="00E51110">
      <w:pPr>
        <w:ind w:firstLine="709"/>
        <w:jc w:val="both"/>
        <w:rPr>
          <w:sz w:val="28"/>
          <w:szCs w:val="28"/>
        </w:rPr>
      </w:pPr>
      <w:r w:rsidRPr="00F219F1">
        <w:rPr>
          <w:b/>
          <w:sz w:val="28"/>
          <w:szCs w:val="28"/>
        </w:rPr>
        <w:t>1.4. Дикция, расстановка логических ударений, пауз</w:t>
      </w:r>
      <w:r w:rsidR="009C581F" w:rsidRPr="00F219F1">
        <w:rPr>
          <w:sz w:val="28"/>
          <w:szCs w:val="28"/>
        </w:rPr>
        <w:t xml:space="preserve"> - оценивается от </w:t>
      </w:r>
      <w:r w:rsidR="009C581F" w:rsidRPr="00F219F1">
        <w:rPr>
          <w:b/>
          <w:sz w:val="28"/>
          <w:szCs w:val="28"/>
        </w:rPr>
        <w:t xml:space="preserve">0 до 5 </w:t>
      </w:r>
      <w:r w:rsidRPr="00F219F1">
        <w:rPr>
          <w:b/>
          <w:sz w:val="28"/>
          <w:szCs w:val="28"/>
        </w:rPr>
        <w:t>баллов.</w:t>
      </w:r>
      <w:r w:rsidRPr="00F219F1">
        <w:rPr>
          <w:sz w:val="28"/>
          <w:szCs w:val="28"/>
        </w:rPr>
        <w:t xml:space="preserve"> </w:t>
      </w:r>
    </w:p>
    <w:p w:rsidR="00EB48EB" w:rsidRPr="00F219F1" w:rsidRDefault="00EB48EB" w:rsidP="00E51110">
      <w:pPr>
        <w:ind w:firstLine="709"/>
        <w:jc w:val="both"/>
        <w:rPr>
          <w:sz w:val="28"/>
          <w:szCs w:val="28"/>
        </w:rPr>
      </w:pPr>
      <w:r w:rsidRPr="00F219F1">
        <w:rPr>
          <w:sz w:val="28"/>
          <w:szCs w:val="28"/>
        </w:rPr>
        <w:t>Максимальное количество баллов по данному критерию –</w:t>
      </w:r>
      <w:r w:rsidR="00096F6E" w:rsidRPr="00F219F1">
        <w:rPr>
          <w:b/>
          <w:sz w:val="28"/>
          <w:szCs w:val="28"/>
        </w:rPr>
        <w:t xml:space="preserve"> 5 </w:t>
      </w:r>
      <w:r w:rsidRPr="00F219F1">
        <w:rPr>
          <w:b/>
          <w:sz w:val="28"/>
          <w:szCs w:val="28"/>
        </w:rPr>
        <w:t>баллов.</w:t>
      </w:r>
    </w:p>
    <w:p w:rsidR="00096F6E" w:rsidRPr="00F219F1" w:rsidRDefault="00096F6E" w:rsidP="00E51110">
      <w:pPr>
        <w:ind w:firstLine="709"/>
        <w:jc w:val="both"/>
        <w:rPr>
          <w:sz w:val="28"/>
          <w:szCs w:val="28"/>
        </w:rPr>
      </w:pPr>
    </w:p>
    <w:p w:rsidR="00E51110" w:rsidRPr="00F219F1" w:rsidRDefault="00EB48EB" w:rsidP="00E51110">
      <w:pPr>
        <w:ind w:firstLine="709"/>
        <w:jc w:val="both"/>
        <w:rPr>
          <w:b/>
          <w:sz w:val="28"/>
          <w:szCs w:val="28"/>
        </w:rPr>
      </w:pPr>
      <w:r w:rsidRPr="00F219F1">
        <w:rPr>
          <w:sz w:val="28"/>
          <w:szCs w:val="28"/>
        </w:rPr>
        <w:t xml:space="preserve">2. Максимальное количество баллов по всем критериям оценки – </w:t>
      </w:r>
      <w:r w:rsidRPr="00F219F1">
        <w:rPr>
          <w:b/>
          <w:sz w:val="28"/>
          <w:szCs w:val="28"/>
        </w:rPr>
        <w:t>30 баллов.</w:t>
      </w:r>
    </w:p>
    <w:p w:rsidR="00EB48EB" w:rsidRPr="00F219F1" w:rsidRDefault="00EB48EB" w:rsidP="00E51110">
      <w:pPr>
        <w:ind w:firstLine="709"/>
        <w:jc w:val="both"/>
        <w:rPr>
          <w:i/>
          <w:sz w:val="28"/>
          <w:szCs w:val="28"/>
        </w:rPr>
      </w:pPr>
      <w:r w:rsidRPr="00F219F1">
        <w:rPr>
          <w:sz w:val="28"/>
          <w:szCs w:val="28"/>
        </w:rPr>
        <w:t>Оценки участник</w:t>
      </w:r>
      <w:r w:rsidR="008511F6" w:rsidRPr="00F219F1">
        <w:rPr>
          <w:sz w:val="28"/>
          <w:szCs w:val="28"/>
        </w:rPr>
        <w:t>ов жюри вносит в оценочный лист</w:t>
      </w:r>
      <w:bookmarkStart w:id="0" w:name="_GoBack"/>
      <w:bookmarkEnd w:id="0"/>
      <w:r w:rsidRPr="00F219F1">
        <w:rPr>
          <w:i/>
          <w:sz w:val="28"/>
          <w:szCs w:val="28"/>
        </w:rPr>
        <w:t>.</w:t>
      </w:r>
    </w:p>
    <w:p w:rsidR="00096F6E" w:rsidRPr="00F219F1"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Default="00096F6E" w:rsidP="00EB48EB">
      <w:pPr>
        <w:rPr>
          <w:i/>
          <w:sz w:val="28"/>
          <w:szCs w:val="28"/>
        </w:rPr>
      </w:pPr>
    </w:p>
    <w:p w:rsidR="00096F6E" w:rsidRPr="00E51110" w:rsidRDefault="00096F6E" w:rsidP="00096F6E">
      <w:pPr>
        <w:jc w:val="right"/>
        <w:rPr>
          <w:sz w:val="28"/>
          <w:szCs w:val="28"/>
        </w:rPr>
      </w:pPr>
      <w:r w:rsidRPr="00E51110">
        <w:rPr>
          <w:sz w:val="28"/>
          <w:szCs w:val="28"/>
        </w:rPr>
        <w:t>Приложение</w:t>
      </w:r>
      <w:r w:rsidR="00E51110">
        <w:rPr>
          <w:sz w:val="28"/>
          <w:szCs w:val="28"/>
        </w:rPr>
        <w:t xml:space="preserve"> </w:t>
      </w:r>
      <w:r w:rsidRPr="00E51110">
        <w:rPr>
          <w:sz w:val="28"/>
          <w:szCs w:val="28"/>
        </w:rPr>
        <w:t>№</w:t>
      </w:r>
      <w:r w:rsidR="00E51110">
        <w:rPr>
          <w:sz w:val="28"/>
          <w:szCs w:val="28"/>
        </w:rPr>
        <w:t xml:space="preserve"> </w:t>
      </w:r>
      <w:r w:rsidRPr="00E51110">
        <w:rPr>
          <w:sz w:val="28"/>
          <w:szCs w:val="28"/>
        </w:rPr>
        <w:t>3</w:t>
      </w:r>
    </w:p>
    <w:p w:rsidR="00096F6E" w:rsidRPr="00E51110" w:rsidRDefault="00096F6E" w:rsidP="00096F6E">
      <w:pPr>
        <w:jc w:val="right"/>
        <w:rPr>
          <w:b/>
          <w:sz w:val="28"/>
          <w:szCs w:val="28"/>
        </w:rPr>
      </w:pPr>
    </w:p>
    <w:p w:rsidR="00A61631" w:rsidRPr="00E51110" w:rsidRDefault="00A61631" w:rsidP="00E51110">
      <w:pPr>
        <w:ind w:firstLine="709"/>
        <w:jc w:val="center"/>
        <w:rPr>
          <w:b/>
          <w:sz w:val="28"/>
          <w:szCs w:val="28"/>
        </w:rPr>
      </w:pPr>
      <w:r w:rsidRPr="00E51110">
        <w:rPr>
          <w:b/>
          <w:sz w:val="28"/>
          <w:szCs w:val="28"/>
        </w:rPr>
        <w:t>СПИСОК ЧАСТО ИСПОЛНЯЕМЫХ ПРОИЗВЕДЕНИЙ</w:t>
      </w:r>
    </w:p>
    <w:p w:rsidR="00A61631" w:rsidRPr="00E51110" w:rsidRDefault="00A61631" w:rsidP="00A61631">
      <w:pPr>
        <w:rPr>
          <w:sz w:val="28"/>
          <w:szCs w:val="28"/>
        </w:rPr>
      </w:pPr>
    </w:p>
    <w:p w:rsidR="00A61631" w:rsidRPr="00E51110" w:rsidRDefault="00A61631" w:rsidP="00E51110">
      <w:pPr>
        <w:ind w:firstLine="709"/>
        <w:jc w:val="both"/>
        <w:rPr>
          <w:sz w:val="28"/>
          <w:szCs w:val="28"/>
        </w:rPr>
      </w:pPr>
      <w:r w:rsidRPr="00E51110">
        <w:rPr>
          <w:sz w:val="28"/>
          <w:szCs w:val="28"/>
        </w:rPr>
        <w:t xml:space="preserve">В рамках Конкурса юных чтецов «Живая классика» участникам предлагается прочитать на русском языке отрывок из выбранного ими прозаического произведения. </w:t>
      </w:r>
    </w:p>
    <w:p w:rsidR="00096F6E" w:rsidRPr="00E51110" w:rsidRDefault="00A61631" w:rsidP="00E51110">
      <w:pPr>
        <w:ind w:firstLine="709"/>
        <w:jc w:val="both"/>
        <w:rPr>
          <w:sz w:val="28"/>
          <w:szCs w:val="28"/>
        </w:rPr>
      </w:pPr>
      <w:r w:rsidRPr="00E51110">
        <w:rPr>
          <w:sz w:val="28"/>
          <w:szCs w:val="28"/>
        </w:rPr>
        <w:t>В данном списке представлены авторы и произведения, которые оцениваются жюри в 7 баллов. Баллы могут быть добавлены в том случае, если прочтение классики, глубоко эмоционально затронуло слушателей, заставило по-новому взглянуть на известное произведение (плюс от 0 до 3 баллов)</w:t>
      </w:r>
      <w:r w:rsidR="00E51110">
        <w:rPr>
          <w:sz w:val="28"/>
          <w:szCs w:val="28"/>
        </w:rPr>
        <w:t>.</w:t>
      </w:r>
    </w:p>
    <w:p w:rsidR="00EB2D70" w:rsidRPr="00E51110" w:rsidRDefault="00EB2D70" w:rsidP="00E51110">
      <w:pPr>
        <w:ind w:firstLine="709"/>
        <w:jc w:val="both"/>
        <w:rPr>
          <w:b/>
          <w:sz w:val="28"/>
          <w:szCs w:val="28"/>
          <w:u w:val="single"/>
        </w:rPr>
      </w:pPr>
    </w:p>
    <w:p w:rsidR="00A61631" w:rsidRPr="00F219F1" w:rsidRDefault="00A61631" w:rsidP="00E51110">
      <w:pPr>
        <w:ind w:firstLine="709"/>
        <w:jc w:val="both"/>
        <w:rPr>
          <w:sz w:val="28"/>
          <w:szCs w:val="28"/>
          <w:u w:val="single"/>
        </w:rPr>
      </w:pPr>
      <w:r w:rsidRPr="00F219F1">
        <w:rPr>
          <w:sz w:val="28"/>
          <w:szCs w:val="28"/>
          <w:u w:val="single"/>
        </w:rPr>
        <w:t>Зарубежная литература:</w:t>
      </w:r>
    </w:p>
    <w:p w:rsidR="00A61631" w:rsidRPr="00F219F1" w:rsidRDefault="00A61631" w:rsidP="00E51110">
      <w:pPr>
        <w:ind w:firstLine="709"/>
        <w:jc w:val="both"/>
        <w:rPr>
          <w:sz w:val="28"/>
          <w:szCs w:val="28"/>
        </w:rPr>
      </w:pPr>
      <w:r w:rsidRPr="00F219F1">
        <w:rPr>
          <w:sz w:val="28"/>
          <w:szCs w:val="28"/>
        </w:rPr>
        <w:t>Г. Х. Андерсен</w:t>
      </w:r>
    </w:p>
    <w:p w:rsidR="00A61631" w:rsidRPr="00F219F1" w:rsidRDefault="00A61631" w:rsidP="00E51110">
      <w:pPr>
        <w:ind w:firstLine="709"/>
        <w:jc w:val="both"/>
        <w:rPr>
          <w:sz w:val="28"/>
          <w:szCs w:val="28"/>
        </w:rPr>
      </w:pPr>
      <w:r w:rsidRPr="00F219F1">
        <w:rPr>
          <w:sz w:val="28"/>
          <w:szCs w:val="28"/>
        </w:rPr>
        <w:t>М. Твен «Приключения Тома Сойера»</w:t>
      </w:r>
    </w:p>
    <w:p w:rsidR="00A61631" w:rsidRPr="00F219F1" w:rsidRDefault="00A61631" w:rsidP="00E51110">
      <w:pPr>
        <w:ind w:firstLine="709"/>
        <w:jc w:val="both"/>
        <w:rPr>
          <w:sz w:val="28"/>
          <w:szCs w:val="28"/>
        </w:rPr>
      </w:pPr>
      <w:r w:rsidRPr="00F219F1">
        <w:rPr>
          <w:sz w:val="28"/>
          <w:szCs w:val="28"/>
        </w:rPr>
        <w:t>А. де Сент-Экзюпери «Маленький принц»</w:t>
      </w:r>
    </w:p>
    <w:p w:rsidR="00A61631" w:rsidRPr="00F219F1" w:rsidRDefault="00A61631" w:rsidP="00E51110">
      <w:pPr>
        <w:ind w:firstLine="709"/>
        <w:jc w:val="both"/>
        <w:rPr>
          <w:sz w:val="28"/>
          <w:szCs w:val="28"/>
        </w:rPr>
      </w:pPr>
      <w:r w:rsidRPr="00F219F1">
        <w:rPr>
          <w:sz w:val="28"/>
          <w:szCs w:val="28"/>
        </w:rPr>
        <w:t>Р. Бах «Чайка по имени Джонатан Ливингстон»</w:t>
      </w:r>
    </w:p>
    <w:p w:rsidR="00A61631" w:rsidRPr="00F219F1" w:rsidRDefault="00A61631" w:rsidP="00E51110">
      <w:pPr>
        <w:ind w:firstLine="709"/>
        <w:jc w:val="both"/>
        <w:rPr>
          <w:sz w:val="28"/>
          <w:szCs w:val="28"/>
        </w:rPr>
      </w:pPr>
      <w:r w:rsidRPr="00F219F1">
        <w:rPr>
          <w:sz w:val="28"/>
          <w:szCs w:val="28"/>
        </w:rPr>
        <w:t>А. Линдгрен «Пеппи длинный чулок»</w:t>
      </w:r>
    </w:p>
    <w:p w:rsidR="00A61631" w:rsidRPr="00F219F1" w:rsidRDefault="00A61631" w:rsidP="00E51110">
      <w:pPr>
        <w:ind w:firstLine="709"/>
        <w:jc w:val="both"/>
        <w:rPr>
          <w:sz w:val="28"/>
          <w:szCs w:val="28"/>
        </w:rPr>
      </w:pPr>
      <w:r w:rsidRPr="00F219F1">
        <w:rPr>
          <w:sz w:val="28"/>
          <w:szCs w:val="28"/>
        </w:rPr>
        <w:t>О. Генри «Дары волхвов»</w:t>
      </w:r>
    </w:p>
    <w:p w:rsidR="00A61631" w:rsidRPr="00E51110" w:rsidRDefault="00A61631" w:rsidP="00E51110">
      <w:pPr>
        <w:ind w:firstLine="709"/>
        <w:jc w:val="both"/>
        <w:rPr>
          <w:b/>
          <w:sz w:val="28"/>
          <w:szCs w:val="28"/>
        </w:rPr>
      </w:pPr>
    </w:p>
    <w:p w:rsidR="00A61631" w:rsidRPr="00F219F1" w:rsidRDefault="00A61631" w:rsidP="00E51110">
      <w:pPr>
        <w:ind w:firstLine="709"/>
        <w:jc w:val="both"/>
        <w:rPr>
          <w:sz w:val="28"/>
          <w:szCs w:val="28"/>
          <w:u w:val="single"/>
        </w:rPr>
      </w:pPr>
      <w:r w:rsidRPr="00F219F1">
        <w:rPr>
          <w:sz w:val="28"/>
          <w:szCs w:val="28"/>
          <w:u w:val="single"/>
        </w:rPr>
        <w:t>Русская литература:</w:t>
      </w:r>
    </w:p>
    <w:p w:rsidR="00A61631" w:rsidRPr="00F219F1" w:rsidRDefault="00A61631" w:rsidP="00E51110">
      <w:pPr>
        <w:ind w:firstLine="709"/>
        <w:jc w:val="both"/>
        <w:rPr>
          <w:sz w:val="28"/>
          <w:szCs w:val="28"/>
        </w:rPr>
      </w:pPr>
      <w:r w:rsidRPr="00F219F1">
        <w:rPr>
          <w:sz w:val="28"/>
          <w:szCs w:val="28"/>
        </w:rPr>
        <w:t>Айтматов Ч. «Материнское поле», «Плаха»</w:t>
      </w:r>
    </w:p>
    <w:p w:rsidR="00A61631" w:rsidRPr="00F219F1" w:rsidRDefault="00A61631" w:rsidP="00E51110">
      <w:pPr>
        <w:ind w:firstLine="709"/>
        <w:jc w:val="both"/>
        <w:rPr>
          <w:sz w:val="28"/>
          <w:szCs w:val="28"/>
        </w:rPr>
      </w:pPr>
      <w:r w:rsidRPr="00F219F1">
        <w:rPr>
          <w:sz w:val="28"/>
          <w:szCs w:val="28"/>
        </w:rPr>
        <w:t>Алексиевич С. «Цинковые мальчики»</w:t>
      </w:r>
    </w:p>
    <w:p w:rsidR="00A61631" w:rsidRPr="00F219F1" w:rsidRDefault="00A61631" w:rsidP="00E51110">
      <w:pPr>
        <w:ind w:firstLine="709"/>
        <w:jc w:val="both"/>
        <w:rPr>
          <w:sz w:val="28"/>
          <w:szCs w:val="28"/>
        </w:rPr>
      </w:pPr>
      <w:r w:rsidRPr="00F219F1">
        <w:rPr>
          <w:sz w:val="28"/>
          <w:szCs w:val="28"/>
        </w:rPr>
        <w:t>Васильев Б. «А зори здесь тихие»</w:t>
      </w:r>
    </w:p>
    <w:p w:rsidR="00A61631" w:rsidRPr="00F219F1" w:rsidRDefault="00A61631" w:rsidP="00E51110">
      <w:pPr>
        <w:ind w:firstLine="709"/>
        <w:jc w:val="both"/>
        <w:rPr>
          <w:sz w:val="28"/>
          <w:szCs w:val="28"/>
        </w:rPr>
      </w:pPr>
      <w:r w:rsidRPr="00F219F1">
        <w:rPr>
          <w:sz w:val="28"/>
          <w:szCs w:val="28"/>
        </w:rPr>
        <w:t>Ганаго Б. «Зеркало», «Письмо Богу», «Машенька»</w:t>
      </w:r>
    </w:p>
    <w:p w:rsidR="00A61631" w:rsidRPr="00F219F1" w:rsidRDefault="00A61631" w:rsidP="00E51110">
      <w:pPr>
        <w:ind w:firstLine="709"/>
        <w:jc w:val="both"/>
        <w:rPr>
          <w:sz w:val="28"/>
          <w:szCs w:val="28"/>
        </w:rPr>
      </w:pPr>
      <w:r w:rsidRPr="00F219F1">
        <w:rPr>
          <w:sz w:val="28"/>
          <w:szCs w:val="28"/>
        </w:rPr>
        <w:t>Гоголь Н. «Вечера на хуторе близ Диканьки», «Тарас Бу</w:t>
      </w:r>
      <w:r w:rsidR="00B97C43" w:rsidRPr="00F219F1">
        <w:rPr>
          <w:sz w:val="28"/>
          <w:szCs w:val="28"/>
        </w:rPr>
        <w:t xml:space="preserve">льба», «Петербургские повести», </w:t>
      </w:r>
      <w:r w:rsidRPr="00F219F1">
        <w:rPr>
          <w:sz w:val="28"/>
          <w:szCs w:val="28"/>
        </w:rPr>
        <w:t>«Записки сумасшедшего», «Мёртвые души», «Ревизор»</w:t>
      </w:r>
    </w:p>
    <w:p w:rsidR="00A61631" w:rsidRPr="00F219F1" w:rsidRDefault="00A61631" w:rsidP="00E51110">
      <w:pPr>
        <w:ind w:firstLine="709"/>
        <w:jc w:val="both"/>
        <w:rPr>
          <w:sz w:val="28"/>
          <w:szCs w:val="28"/>
        </w:rPr>
      </w:pPr>
      <w:r w:rsidRPr="00F219F1">
        <w:rPr>
          <w:sz w:val="28"/>
          <w:szCs w:val="28"/>
        </w:rPr>
        <w:t>Гончаров И. «Обломов»</w:t>
      </w:r>
    </w:p>
    <w:p w:rsidR="00A61631" w:rsidRPr="00F219F1" w:rsidRDefault="00A61631" w:rsidP="00E51110">
      <w:pPr>
        <w:ind w:firstLine="709"/>
        <w:jc w:val="both"/>
        <w:rPr>
          <w:sz w:val="28"/>
          <w:szCs w:val="28"/>
        </w:rPr>
      </w:pPr>
      <w:r w:rsidRPr="00F219F1">
        <w:rPr>
          <w:sz w:val="28"/>
          <w:szCs w:val="28"/>
        </w:rPr>
        <w:t>Горький М. «Старуха Изергиль»</w:t>
      </w:r>
    </w:p>
    <w:p w:rsidR="00A61631" w:rsidRPr="00F219F1" w:rsidRDefault="00A61631" w:rsidP="00E51110">
      <w:pPr>
        <w:ind w:firstLine="709"/>
        <w:jc w:val="both"/>
        <w:rPr>
          <w:sz w:val="28"/>
          <w:szCs w:val="28"/>
        </w:rPr>
      </w:pPr>
      <w:r w:rsidRPr="00F219F1">
        <w:rPr>
          <w:sz w:val="28"/>
          <w:szCs w:val="28"/>
        </w:rPr>
        <w:t>Горин Г. «Ёжик»</w:t>
      </w:r>
    </w:p>
    <w:p w:rsidR="00A61631" w:rsidRPr="00F219F1" w:rsidRDefault="00A61631" w:rsidP="00E51110">
      <w:pPr>
        <w:ind w:firstLine="709"/>
        <w:jc w:val="both"/>
        <w:rPr>
          <w:sz w:val="28"/>
          <w:szCs w:val="28"/>
        </w:rPr>
      </w:pPr>
      <w:r w:rsidRPr="00F219F1">
        <w:rPr>
          <w:sz w:val="28"/>
          <w:szCs w:val="28"/>
        </w:rPr>
        <w:t>Грин А. «Алые паруса»</w:t>
      </w:r>
    </w:p>
    <w:p w:rsidR="00A61631" w:rsidRPr="00F219F1" w:rsidRDefault="00A61631" w:rsidP="00E51110">
      <w:pPr>
        <w:ind w:firstLine="709"/>
        <w:jc w:val="both"/>
        <w:rPr>
          <w:sz w:val="28"/>
          <w:szCs w:val="28"/>
        </w:rPr>
      </w:pPr>
      <w:r w:rsidRPr="00F219F1">
        <w:rPr>
          <w:sz w:val="28"/>
          <w:szCs w:val="28"/>
        </w:rPr>
        <w:t>Достоевский Ф. «Преступление и наказание»</w:t>
      </w:r>
    </w:p>
    <w:p w:rsidR="00A61631" w:rsidRPr="00F219F1" w:rsidRDefault="00A61631" w:rsidP="00E51110">
      <w:pPr>
        <w:ind w:firstLine="709"/>
        <w:jc w:val="both"/>
        <w:rPr>
          <w:sz w:val="28"/>
          <w:szCs w:val="28"/>
        </w:rPr>
      </w:pPr>
      <w:r w:rsidRPr="00F219F1">
        <w:rPr>
          <w:sz w:val="28"/>
          <w:szCs w:val="28"/>
        </w:rPr>
        <w:t>Драгунский В. «Тайное становится явным», «Главные ре</w:t>
      </w:r>
      <w:r w:rsidR="00B97C43" w:rsidRPr="00F219F1">
        <w:rPr>
          <w:sz w:val="28"/>
          <w:szCs w:val="28"/>
        </w:rPr>
        <w:t xml:space="preserve">ки», «Слава Ивана Козловского», </w:t>
      </w:r>
      <w:r w:rsidRPr="00F219F1">
        <w:rPr>
          <w:sz w:val="28"/>
          <w:szCs w:val="28"/>
        </w:rPr>
        <w:t xml:space="preserve">«Где это видано, где это слыхано», «Девочка на шаре», </w:t>
      </w:r>
      <w:r w:rsidR="00B97C43" w:rsidRPr="00F219F1">
        <w:rPr>
          <w:sz w:val="28"/>
          <w:szCs w:val="28"/>
        </w:rPr>
        <w:t xml:space="preserve">«Друг детства», «Заколдованная </w:t>
      </w:r>
      <w:r w:rsidRPr="00F219F1">
        <w:rPr>
          <w:sz w:val="28"/>
          <w:szCs w:val="28"/>
        </w:rPr>
        <w:t>буква», «Куриный бульон», «Надо иметь чувство юмора»</w:t>
      </w:r>
      <w:r w:rsidR="00B97C43" w:rsidRPr="00F219F1">
        <w:rPr>
          <w:sz w:val="28"/>
          <w:szCs w:val="28"/>
        </w:rPr>
        <w:t xml:space="preserve">, «Он живой и светится», «Пожар </w:t>
      </w:r>
      <w:r w:rsidRPr="00F219F1">
        <w:rPr>
          <w:sz w:val="28"/>
          <w:szCs w:val="28"/>
        </w:rPr>
        <w:t>во флигеле, или Подвиг во льдах», «Чики-брык», «Заколд</w:t>
      </w:r>
      <w:r w:rsidR="00B97C43" w:rsidRPr="00F219F1">
        <w:rPr>
          <w:sz w:val="28"/>
          <w:szCs w:val="28"/>
        </w:rPr>
        <w:t xml:space="preserve">ованная буква», «Друг детства», </w:t>
      </w:r>
      <w:r w:rsidRPr="00F219F1">
        <w:rPr>
          <w:sz w:val="28"/>
          <w:szCs w:val="28"/>
        </w:rPr>
        <w:t>«Бы», «Если бы я был взрослым»</w:t>
      </w:r>
    </w:p>
    <w:p w:rsidR="00A61631" w:rsidRPr="00F219F1" w:rsidRDefault="00A61631" w:rsidP="00E51110">
      <w:pPr>
        <w:ind w:firstLine="709"/>
        <w:jc w:val="both"/>
        <w:rPr>
          <w:sz w:val="28"/>
          <w:szCs w:val="28"/>
        </w:rPr>
      </w:pPr>
      <w:r w:rsidRPr="00F219F1">
        <w:rPr>
          <w:sz w:val="28"/>
          <w:szCs w:val="28"/>
        </w:rPr>
        <w:t>Дружинина М. «Гороскоп», «Мой приятель - супермен», «</w:t>
      </w:r>
      <w:r w:rsidR="00B97C43" w:rsidRPr="00F219F1">
        <w:rPr>
          <w:sz w:val="28"/>
          <w:szCs w:val="28"/>
        </w:rPr>
        <w:t xml:space="preserve">Звоните, вам споют», «Лекарство </w:t>
      </w:r>
      <w:r w:rsidRPr="00F219F1">
        <w:rPr>
          <w:sz w:val="28"/>
          <w:szCs w:val="28"/>
        </w:rPr>
        <w:t>от контрольной»</w:t>
      </w:r>
    </w:p>
    <w:p w:rsidR="00A61631" w:rsidRPr="00F219F1" w:rsidRDefault="00A61631" w:rsidP="00E51110">
      <w:pPr>
        <w:ind w:firstLine="709"/>
        <w:jc w:val="both"/>
        <w:rPr>
          <w:sz w:val="28"/>
          <w:szCs w:val="28"/>
        </w:rPr>
      </w:pPr>
      <w:r w:rsidRPr="00F219F1">
        <w:rPr>
          <w:sz w:val="28"/>
          <w:szCs w:val="28"/>
        </w:rPr>
        <w:t>Екимов Б. «Говори, мама, говори»</w:t>
      </w:r>
    </w:p>
    <w:p w:rsidR="00A61631" w:rsidRPr="00F219F1" w:rsidRDefault="00A61631" w:rsidP="00E51110">
      <w:pPr>
        <w:ind w:firstLine="709"/>
        <w:jc w:val="both"/>
        <w:rPr>
          <w:sz w:val="28"/>
          <w:szCs w:val="28"/>
        </w:rPr>
      </w:pPr>
      <w:r w:rsidRPr="00F219F1">
        <w:rPr>
          <w:sz w:val="28"/>
          <w:szCs w:val="28"/>
        </w:rPr>
        <w:lastRenderedPageBreak/>
        <w:t>Железников В. «Чучело», «В старом танке»</w:t>
      </w:r>
    </w:p>
    <w:p w:rsidR="00A61631" w:rsidRPr="00F219F1" w:rsidRDefault="00A61631" w:rsidP="00E51110">
      <w:pPr>
        <w:ind w:firstLine="709"/>
        <w:jc w:val="both"/>
        <w:rPr>
          <w:sz w:val="28"/>
          <w:szCs w:val="28"/>
        </w:rPr>
      </w:pPr>
      <w:r w:rsidRPr="00F219F1">
        <w:rPr>
          <w:sz w:val="28"/>
          <w:szCs w:val="28"/>
        </w:rPr>
        <w:t>Закруткин В. «Матерь Человеческая»</w:t>
      </w:r>
    </w:p>
    <w:p w:rsidR="00A61631" w:rsidRPr="00F219F1" w:rsidRDefault="00A61631" w:rsidP="00E51110">
      <w:pPr>
        <w:ind w:firstLine="709"/>
        <w:jc w:val="both"/>
        <w:rPr>
          <w:sz w:val="28"/>
          <w:szCs w:val="28"/>
        </w:rPr>
      </w:pPr>
      <w:r w:rsidRPr="00F219F1">
        <w:rPr>
          <w:sz w:val="28"/>
          <w:szCs w:val="28"/>
        </w:rPr>
        <w:t>Зощенко М. «Аристократка», «Жених», «Калоша»</w:t>
      </w:r>
    </w:p>
    <w:p w:rsidR="00A61631" w:rsidRPr="00F219F1" w:rsidRDefault="00A61631" w:rsidP="00E51110">
      <w:pPr>
        <w:ind w:firstLine="709"/>
        <w:jc w:val="both"/>
        <w:rPr>
          <w:sz w:val="28"/>
          <w:szCs w:val="28"/>
        </w:rPr>
      </w:pPr>
      <w:r w:rsidRPr="00F219F1">
        <w:rPr>
          <w:sz w:val="28"/>
          <w:szCs w:val="28"/>
        </w:rPr>
        <w:t>Карамзин Н. «Бедная Лиза»</w:t>
      </w:r>
    </w:p>
    <w:p w:rsidR="00A61631" w:rsidRPr="00F219F1" w:rsidRDefault="00A61631" w:rsidP="00E51110">
      <w:pPr>
        <w:ind w:firstLine="709"/>
        <w:jc w:val="both"/>
        <w:rPr>
          <w:sz w:val="28"/>
          <w:szCs w:val="28"/>
        </w:rPr>
      </w:pPr>
      <w:r w:rsidRPr="00F219F1">
        <w:rPr>
          <w:sz w:val="28"/>
          <w:szCs w:val="28"/>
        </w:rPr>
        <w:t>Лермонтов М. «Герой нашего времени»</w:t>
      </w:r>
    </w:p>
    <w:p w:rsidR="00A61631" w:rsidRPr="00F219F1" w:rsidRDefault="00A61631" w:rsidP="00E51110">
      <w:pPr>
        <w:ind w:firstLine="709"/>
        <w:jc w:val="both"/>
        <w:rPr>
          <w:sz w:val="28"/>
          <w:szCs w:val="28"/>
        </w:rPr>
      </w:pPr>
      <w:r w:rsidRPr="00F219F1">
        <w:rPr>
          <w:sz w:val="28"/>
          <w:szCs w:val="28"/>
        </w:rPr>
        <w:t>Тэффи Н. «Жизнь и воротник», «Экзамен», «Дем</w:t>
      </w:r>
      <w:r w:rsidR="00B97C43" w:rsidRPr="00F219F1">
        <w:rPr>
          <w:sz w:val="28"/>
          <w:szCs w:val="28"/>
        </w:rPr>
        <w:t xml:space="preserve">оническая женщина», «Катенька», </w:t>
      </w:r>
      <w:r w:rsidRPr="00F219F1">
        <w:rPr>
          <w:sz w:val="28"/>
          <w:szCs w:val="28"/>
        </w:rPr>
        <w:t>«Счастливая», «Раскаявшаяся судьба»</w:t>
      </w:r>
    </w:p>
    <w:p w:rsidR="00A61631" w:rsidRPr="00F219F1" w:rsidRDefault="00A61631" w:rsidP="00E51110">
      <w:pPr>
        <w:ind w:firstLine="709"/>
        <w:jc w:val="both"/>
        <w:rPr>
          <w:sz w:val="28"/>
          <w:szCs w:val="28"/>
        </w:rPr>
      </w:pPr>
      <w:r w:rsidRPr="00F219F1">
        <w:rPr>
          <w:sz w:val="28"/>
          <w:szCs w:val="28"/>
        </w:rPr>
        <w:t>Носов Н. «Затейники», «Живая шляпа», «Федина задача»</w:t>
      </w:r>
    </w:p>
    <w:p w:rsidR="00A61631" w:rsidRPr="00F219F1" w:rsidRDefault="00A61631" w:rsidP="00E51110">
      <w:pPr>
        <w:ind w:firstLine="709"/>
        <w:jc w:val="both"/>
        <w:rPr>
          <w:sz w:val="28"/>
          <w:szCs w:val="28"/>
        </w:rPr>
      </w:pPr>
      <w:r w:rsidRPr="00F219F1">
        <w:rPr>
          <w:sz w:val="28"/>
          <w:szCs w:val="28"/>
        </w:rPr>
        <w:t>Осеева В. «Динка», «Бабка»</w:t>
      </w:r>
    </w:p>
    <w:p w:rsidR="00A61631" w:rsidRPr="00F219F1" w:rsidRDefault="00A61631" w:rsidP="00E51110">
      <w:pPr>
        <w:ind w:firstLine="709"/>
        <w:jc w:val="both"/>
        <w:rPr>
          <w:sz w:val="28"/>
          <w:szCs w:val="28"/>
        </w:rPr>
      </w:pPr>
      <w:r w:rsidRPr="00F219F1">
        <w:rPr>
          <w:sz w:val="28"/>
          <w:szCs w:val="28"/>
        </w:rPr>
        <w:t>Островский А. «Гроза», «Бесприданница»</w:t>
      </w:r>
    </w:p>
    <w:p w:rsidR="00A61631" w:rsidRPr="00F219F1" w:rsidRDefault="00A61631" w:rsidP="00E51110">
      <w:pPr>
        <w:ind w:firstLine="709"/>
        <w:jc w:val="both"/>
        <w:rPr>
          <w:sz w:val="28"/>
          <w:szCs w:val="28"/>
        </w:rPr>
      </w:pPr>
      <w:r w:rsidRPr="00F219F1">
        <w:rPr>
          <w:sz w:val="28"/>
          <w:szCs w:val="28"/>
        </w:rPr>
        <w:t>Петросян Т. «Записка»</w:t>
      </w:r>
    </w:p>
    <w:p w:rsidR="00A61631" w:rsidRPr="00F219F1" w:rsidRDefault="00A61631" w:rsidP="00E51110">
      <w:pPr>
        <w:ind w:firstLine="709"/>
        <w:jc w:val="both"/>
        <w:rPr>
          <w:sz w:val="28"/>
          <w:szCs w:val="28"/>
        </w:rPr>
      </w:pPr>
      <w:r w:rsidRPr="00F219F1">
        <w:rPr>
          <w:sz w:val="28"/>
          <w:szCs w:val="28"/>
        </w:rPr>
        <w:t>Пивоварова И. «Сочинение», «О чем думает моя голова»,</w:t>
      </w:r>
      <w:r w:rsidR="00B97C43" w:rsidRPr="00F219F1">
        <w:rPr>
          <w:sz w:val="28"/>
          <w:szCs w:val="28"/>
        </w:rPr>
        <w:t xml:space="preserve"> «Весенний дождь», «Селиверстов </w:t>
      </w:r>
      <w:r w:rsidRPr="00F219F1">
        <w:rPr>
          <w:sz w:val="28"/>
          <w:szCs w:val="28"/>
        </w:rPr>
        <w:t>не парень, а золото»</w:t>
      </w:r>
    </w:p>
    <w:p w:rsidR="00A61631" w:rsidRPr="00F219F1" w:rsidRDefault="00A61631" w:rsidP="00E51110">
      <w:pPr>
        <w:ind w:firstLine="709"/>
        <w:jc w:val="both"/>
        <w:rPr>
          <w:sz w:val="28"/>
          <w:szCs w:val="28"/>
        </w:rPr>
      </w:pPr>
      <w:r w:rsidRPr="00F219F1">
        <w:rPr>
          <w:sz w:val="28"/>
          <w:szCs w:val="28"/>
        </w:rPr>
        <w:t>Писахов С. «Как купчиха постничала», «Громка мода»</w:t>
      </w:r>
    </w:p>
    <w:p w:rsidR="00A61631" w:rsidRPr="00F219F1" w:rsidRDefault="00A61631" w:rsidP="00E51110">
      <w:pPr>
        <w:ind w:firstLine="709"/>
        <w:jc w:val="both"/>
        <w:rPr>
          <w:sz w:val="28"/>
          <w:szCs w:val="28"/>
        </w:rPr>
      </w:pPr>
      <w:r w:rsidRPr="00F219F1">
        <w:rPr>
          <w:sz w:val="28"/>
          <w:szCs w:val="28"/>
        </w:rPr>
        <w:t>Пономаренко Е. «Леночка»</w:t>
      </w:r>
    </w:p>
    <w:p w:rsidR="00A61631" w:rsidRPr="00F219F1" w:rsidRDefault="00A61631" w:rsidP="00E51110">
      <w:pPr>
        <w:ind w:firstLine="709"/>
        <w:jc w:val="both"/>
        <w:rPr>
          <w:sz w:val="28"/>
          <w:szCs w:val="28"/>
        </w:rPr>
      </w:pPr>
      <w:r w:rsidRPr="00F219F1">
        <w:rPr>
          <w:sz w:val="28"/>
          <w:szCs w:val="28"/>
        </w:rPr>
        <w:t>Постников В. «Жених из 3 Б»</w:t>
      </w:r>
    </w:p>
    <w:p w:rsidR="00A61631" w:rsidRPr="00F219F1" w:rsidRDefault="00A61631" w:rsidP="00E51110">
      <w:pPr>
        <w:ind w:firstLine="709"/>
        <w:jc w:val="both"/>
        <w:rPr>
          <w:sz w:val="28"/>
          <w:szCs w:val="28"/>
        </w:rPr>
      </w:pPr>
      <w:r w:rsidRPr="00F219F1">
        <w:rPr>
          <w:sz w:val="28"/>
          <w:szCs w:val="28"/>
        </w:rPr>
        <w:t>Приставкин А. «Фотография»</w:t>
      </w:r>
    </w:p>
    <w:p w:rsidR="00A61631" w:rsidRPr="00F219F1" w:rsidRDefault="00A61631" w:rsidP="00E51110">
      <w:pPr>
        <w:ind w:firstLine="709"/>
        <w:jc w:val="both"/>
        <w:rPr>
          <w:sz w:val="28"/>
          <w:szCs w:val="28"/>
        </w:rPr>
      </w:pPr>
      <w:r w:rsidRPr="00F219F1">
        <w:rPr>
          <w:sz w:val="28"/>
          <w:szCs w:val="28"/>
        </w:rPr>
        <w:t>Пушкин А. «Дубровский», «Капитанская дочка», «Повести Белкина», «Пиковая дама»</w:t>
      </w:r>
    </w:p>
    <w:p w:rsidR="00A61631" w:rsidRPr="00F219F1" w:rsidRDefault="00A61631" w:rsidP="00E51110">
      <w:pPr>
        <w:ind w:firstLine="709"/>
        <w:jc w:val="both"/>
        <w:rPr>
          <w:sz w:val="28"/>
          <w:szCs w:val="28"/>
        </w:rPr>
      </w:pPr>
      <w:r w:rsidRPr="00F219F1">
        <w:rPr>
          <w:sz w:val="28"/>
          <w:szCs w:val="28"/>
        </w:rPr>
        <w:t>Русские народные сказки: «Сивка-Бурка», «Сестри</w:t>
      </w:r>
      <w:r w:rsidR="00B97C43" w:rsidRPr="00F219F1">
        <w:rPr>
          <w:sz w:val="28"/>
          <w:szCs w:val="28"/>
        </w:rPr>
        <w:t xml:space="preserve">ца Аленушка и братец Иванушка», </w:t>
      </w:r>
      <w:r w:rsidRPr="00F219F1">
        <w:rPr>
          <w:sz w:val="28"/>
          <w:szCs w:val="28"/>
        </w:rPr>
        <w:t>«Иван-царевич и серый волк»</w:t>
      </w:r>
    </w:p>
    <w:p w:rsidR="00A61631" w:rsidRPr="00F219F1" w:rsidRDefault="00A61631" w:rsidP="00E51110">
      <w:pPr>
        <w:ind w:firstLine="709"/>
        <w:jc w:val="both"/>
        <w:rPr>
          <w:sz w:val="28"/>
          <w:szCs w:val="28"/>
        </w:rPr>
      </w:pPr>
      <w:r w:rsidRPr="00F219F1">
        <w:rPr>
          <w:sz w:val="28"/>
          <w:szCs w:val="28"/>
        </w:rPr>
        <w:t>Толстой Л. «Война и мир»</w:t>
      </w:r>
    </w:p>
    <w:p w:rsidR="00A61631" w:rsidRPr="00F219F1" w:rsidRDefault="00A61631" w:rsidP="00E51110">
      <w:pPr>
        <w:ind w:firstLine="709"/>
        <w:jc w:val="both"/>
        <w:rPr>
          <w:sz w:val="28"/>
          <w:szCs w:val="28"/>
        </w:rPr>
      </w:pPr>
      <w:r w:rsidRPr="00F219F1">
        <w:rPr>
          <w:sz w:val="28"/>
          <w:szCs w:val="28"/>
        </w:rPr>
        <w:t>Тургенев И. «Отцы и дети», «Ася», «Записки охотника»</w:t>
      </w:r>
    </w:p>
    <w:p w:rsidR="00A61631" w:rsidRPr="00F219F1" w:rsidRDefault="00A61631" w:rsidP="00E51110">
      <w:pPr>
        <w:ind w:firstLine="709"/>
        <w:jc w:val="both"/>
        <w:rPr>
          <w:sz w:val="28"/>
          <w:szCs w:val="28"/>
        </w:rPr>
      </w:pPr>
      <w:r w:rsidRPr="00F219F1">
        <w:rPr>
          <w:sz w:val="28"/>
          <w:szCs w:val="28"/>
        </w:rPr>
        <w:t>Успенский Э. «Крокодил Гена и его друзья»</w:t>
      </w:r>
    </w:p>
    <w:p w:rsidR="00A61631" w:rsidRPr="00F219F1" w:rsidRDefault="00A61631" w:rsidP="00E51110">
      <w:pPr>
        <w:ind w:firstLine="709"/>
        <w:jc w:val="both"/>
        <w:rPr>
          <w:sz w:val="28"/>
          <w:szCs w:val="28"/>
        </w:rPr>
      </w:pPr>
      <w:r w:rsidRPr="00F219F1">
        <w:rPr>
          <w:sz w:val="28"/>
          <w:szCs w:val="28"/>
        </w:rPr>
        <w:t>Чарская Л. «Записки маленькой гимназистки»</w:t>
      </w:r>
    </w:p>
    <w:p w:rsidR="00A61631" w:rsidRPr="00F219F1" w:rsidRDefault="00A61631" w:rsidP="00E51110">
      <w:pPr>
        <w:ind w:firstLine="709"/>
        <w:jc w:val="both"/>
        <w:rPr>
          <w:sz w:val="28"/>
          <w:szCs w:val="28"/>
        </w:rPr>
      </w:pPr>
      <w:r w:rsidRPr="00F219F1">
        <w:rPr>
          <w:sz w:val="28"/>
          <w:szCs w:val="28"/>
        </w:rPr>
        <w:t>Чехов А. «Каштанка», «Смерть чиновника», «Разм</w:t>
      </w:r>
      <w:r w:rsidR="00B97C43" w:rsidRPr="00F219F1">
        <w:rPr>
          <w:sz w:val="28"/>
          <w:szCs w:val="28"/>
        </w:rPr>
        <w:t xml:space="preserve">азня», «Толсты и тонкий», «Злой </w:t>
      </w:r>
      <w:r w:rsidRPr="00F219F1">
        <w:rPr>
          <w:sz w:val="28"/>
          <w:szCs w:val="28"/>
        </w:rPr>
        <w:t>мальчик», «Чайка», «Лошадиная фамилия», «Дама с собачкой», «Человек в футляре»</w:t>
      </w:r>
    </w:p>
    <w:p w:rsidR="00A61631" w:rsidRPr="00F219F1" w:rsidRDefault="00A61631" w:rsidP="00E51110">
      <w:pPr>
        <w:ind w:firstLine="709"/>
        <w:jc w:val="both"/>
        <w:rPr>
          <w:sz w:val="28"/>
          <w:szCs w:val="28"/>
        </w:rPr>
      </w:pPr>
      <w:r w:rsidRPr="00F219F1">
        <w:rPr>
          <w:sz w:val="28"/>
          <w:szCs w:val="28"/>
        </w:rPr>
        <w:t>Шолохов М. «Тихий Дон», «Судьба человека», «Нахаленок»</w:t>
      </w:r>
    </w:p>
    <w:p w:rsidR="00A61631" w:rsidRPr="00F219F1" w:rsidRDefault="00A61631" w:rsidP="00E51110">
      <w:pPr>
        <w:ind w:firstLine="709"/>
        <w:jc w:val="both"/>
        <w:rPr>
          <w:sz w:val="28"/>
          <w:szCs w:val="28"/>
        </w:rPr>
      </w:pPr>
      <w:r w:rsidRPr="00F219F1">
        <w:rPr>
          <w:sz w:val="28"/>
          <w:szCs w:val="28"/>
        </w:rPr>
        <w:t>Яковлев Ю. «Гонение на рыжих», «Игра в красави</w:t>
      </w:r>
      <w:r w:rsidR="00B97C43" w:rsidRPr="00F219F1">
        <w:rPr>
          <w:sz w:val="28"/>
          <w:szCs w:val="28"/>
        </w:rPr>
        <w:t xml:space="preserve">цу», «Сердце земли», «Девочки c </w:t>
      </w:r>
      <w:r w:rsidRPr="00F219F1">
        <w:rPr>
          <w:sz w:val="28"/>
          <w:szCs w:val="28"/>
        </w:rPr>
        <w:t>Васильевского острова»</w:t>
      </w:r>
    </w:p>
    <w:sectPr w:rsidR="00A61631" w:rsidRPr="00F219F1" w:rsidSect="00F219F1">
      <w:pgSz w:w="11906" w:h="16838"/>
      <w:pgMar w:top="1134"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67" w:rsidRDefault="009B1867" w:rsidP="00F219F1">
      <w:r>
        <w:separator/>
      </w:r>
    </w:p>
  </w:endnote>
  <w:endnote w:type="continuationSeparator" w:id="1">
    <w:p w:rsidR="009B1867" w:rsidRDefault="009B1867" w:rsidP="00F21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5959"/>
      <w:docPartObj>
        <w:docPartGallery w:val="Page Numbers (Bottom of Page)"/>
        <w:docPartUnique/>
      </w:docPartObj>
    </w:sdtPr>
    <w:sdtContent>
      <w:p w:rsidR="00F219F1" w:rsidRDefault="000E116B">
        <w:pPr>
          <w:pStyle w:val="a9"/>
          <w:jc w:val="right"/>
        </w:pPr>
        <w:fldSimple w:instr=" PAGE   \* MERGEFORMAT ">
          <w:r w:rsidR="005B10B6">
            <w:rPr>
              <w:noProof/>
            </w:rPr>
            <w:t>10</w:t>
          </w:r>
        </w:fldSimple>
      </w:p>
    </w:sdtContent>
  </w:sdt>
  <w:p w:rsidR="00F219F1" w:rsidRDefault="00F219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67" w:rsidRDefault="009B1867" w:rsidP="00F219F1">
      <w:r>
        <w:separator/>
      </w:r>
    </w:p>
  </w:footnote>
  <w:footnote w:type="continuationSeparator" w:id="1">
    <w:p w:rsidR="009B1867" w:rsidRDefault="009B1867" w:rsidP="00F21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6970"/>
    <w:multiLevelType w:val="hybridMultilevel"/>
    <w:tmpl w:val="DFB6E6CC"/>
    <w:lvl w:ilvl="0" w:tplc="B858A0A4">
      <w:start w:val="1"/>
      <w:numFmt w:val="decimal"/>
      <w:lvlText w:val="%1."/>
      <w:lvlJc w:val="left"/>
      <w:pPr>
        <w:tabs>
          <w:tab w:val="num" w:pos="720"/>
        </w:tabs>
        <w:ind w:left="720" w:hanging="360"/>
      </w:pPr>
    </w:lvl>
    <w:lvl w:ilvl="1" w:tplc="435233FA">
      <w:numFmt w:val="none"/>
      <w:lvlText w:val=""/>
      <w:lvlJc w:val="left"/>
      <w:pPr>
        <w:tabs>
          <w:tab w:val="num" w:pos="360"/>
        </w:tabs>
      </w:pPr>
    </w:lvl>
    <w:lvl w:ilvl="2" w:tplc="5FEC47D8">
      <w:numFmt w:val="none"/>
      <w:lvlText w:val=""/>
      <w:lvlJc w:val="left"/>
      <w:pPr>
        <w:tabs>
          <w:tab w:val="num" w:pos="360"/>
        </w:tabs>
      </w:pPr>
    </w:lvl>
    <w:lvl w:ilvl="3" w:tplc="8C0A0080">
      <w:numFmt w:val="none"/>
      <w:lvlText w:val=""/>
      <w:lvlJc w:val="left"/>
      <w:pPr>
        <w:tabs>
          <w:tab w:val="num" w:pos="360"/>
        </w:tabs>
      </w:pPr>
    </w:lvl>
    <w:lvl w:ilvl="4" w:tplc="81D06868">
      <w:numFmt w:val="none"/>
      <w:lvlText w:val=""/>
      <w:lvlJc w:val="left"/>
      <w:pPr>
        <w:tabs>
          <w:tab w:val="num" w:pos="360"/>
        </w:tabs>
      </w:pPr>
    </w:lvl>
    <w:lvl w:ilvl="5" w:tplc="BE40312C">
      <w:numFmt w:val="none"/>
      <w:lvlText w:val=""/>
      <w:lvlJc w:val="left"/>
      <w:pPr>
        <w:tabs>
          <w:tab w:val="num" w:pos="360"/>
        </w:tabs>
      </w:pPr>
    </w:lvl>
    <w:lvl w:ilvl="6" w:tplc="C5A27B7E">
      <w:numFmt w:val="none"/>
      <w:lvlText w:val=""/>
      <w:lvlJc w:val="left"/>
      <w:pPr>
        <w:tabs>
          <w:tab w:val="num" w:pos="360"/>
        </w:tabs>
      </w:pPr>
    </w:lvl>
    <w:lvl w:ilvl="7" w:tplc="27040F40">
      <w:numFmt w:val="none"/>
      <w:lvlText w:val=""/>
      <w:lvlJc w:val="left"/>
      <w:pPr>
        <w:tabs>
          <w:tab w:val="num" w:pos="360"/>
        </w:tabs>
      </w:pPr>
    </w:lvl>
    <w:lvl w:ilvl="8" w:tplc="740C761C">
      <w:numFmt w:val="none"/>
      <w:lvlText w:val=""/>
      <w:lvlJc w:val="left"/>
      <w:pPr>
        <w:tabs>
          <w:tab w:val="num" w:pos="360"/>
        </w:tabs>
      </w:pPr>
    </w:lvl>
  </w:abstractNum>
  <w:abstractNum w:abstractNumId="1">
    <w:nsid w:val="6DC62700"/>
    <w:multiLevelType w:val="hybridMultilevel"/>
    <w:tmpl w:val="3698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26B9"/>
    <w:rsid w:val="00030A2D"/>
    <w:rsid w:val="000758D9"/>
    <w:rsid w:val="00096F6E"/>
    <w:rsid w:val="000E116B"/>
    <w:rsid w:val="000E4EBC"/>
    <w:rsid w:val="00105342"/>
    <w:rsid w:val="001468AB"/>
    <w:rsid w:val="00220502"/>
    <w:rsid w:val="002A60FA"/>
    <w:rsid w:val="002B1CAA"/>
    <w:rsid w:val="002B6A0A"/>
    <w:rsid w:val="002C639E"/>
    <w:rsid w:val="002D46C7"/>
    <w:rsid w:val="003200AC"/>
    <w:rsid w:val="0040192C"/>
    <w:rsid w:val="00415F54"/>
    <w:rsid w:val="0043767F"/>
    <w:rsid w:val="00450B63"/>
    <w:rsid w:val="00465115"/>
    <w:rsid w:val="00505D94"/>
    <w:rsid w:val="005526B9"/>
    <w:rsid w:val="005B10B6"/>
    <w:rsid w:val="005F1F18"/>
    <w:rsid w:val="0060524B"/>
    <w:rsid w:val="00621C37"/>
    <w:rsid w:val="00674EE3"/>
    <w:rsid w:val="006D7512"/>
    <w:rsid w:val="006E6742"/>
    <w:rsid w:val="00723963"/>
    <w:rsid w:val="00730251"/>
    <w:rsid w:val="00792662"/>
    <w:rsid w:val="007A7C30"/>
    <w:rsid w:val="007C636C"/>
    <w:rsid w:val="007D2EAF"/>
    <w:rsid w:val="007D677F"/>
    <w:rsid w:val="007F7FD8"/>
    <w:rsid w:val="008179B1"/>
    <w:rsid w:val="00832035"/>
    <w:rsid w:val="008452AC"/>
    <w:rsid w:val="008511F6"/>
    <w:rsid w:val="00851963"/>
    <w:rsid w:val="00891357"/>
    <w:rsid w:val="008A5549"/>
    <w:rsid w:val="009075A8"/>
    <w:rsid w:val="0091031F"/>
    <w:rsid w:val="00913CA9"/>
    <w:rsid w:val="00931CF8"/>
    <w:rsid w:val="009B1867"/>
    <w:rsid w:val="009C581F"/>
    <w:rsid w:val="00A13D5D"/>
    <w:rsid w:val="00A16B6F"/>
    <w:rsid w:val="00A61631"/>
    <w:rsid w:val="00A81207"/>
    <w:rsid w:val="00AD2F0B"/>
    <w:rsid w:val="00B00916"/>
    <w:rsid w:val="00B5071D"/>
    <w:rsid w:val="00B517C1"/>
    <w:rsid w:val="00B541F2"/>
    <w:rsid w:val="00B74E4B"/>
    <w:rsid w:val="00B97C43"/>
    <w:rsid w:val="00BB2824"/>
    <w:rsid w:val="00BC65DC"/>
    <w:rsid w:val="00BE11B6"/>
    <w:rsid w:val="00C0786D"/>
    <w:rsid w:val="00C23457"/>
    <w:rsid w:val="00C66B75"/>
    <w:rsid w:val="00C77EA1"/>
    <w:rsid w:val="00CA4890"/>
    <w:rsid w:val="00CB62AF"/>
    <w:rsid w:val="00CC449B"/>
    <w:rsid w:val="00CC45C1"/>
    <w:rsid w:val="00CD024A"/>
    <w:rsid w:val="00CD2E3D"/>
    <w:rsid w:val="00D56F97"/>
    <w:rsid w:val="00D750DF"/>
    <w:rsid w:val="00D84014"/>
    <w:rsid w:val="00DC2FBB"/>
    <w:rsid w:val="00DD3884"/>
    <w:rsid w:val="00DF11D1"/>
    <w:rsid w:val="00E51110"/>
    <w:rsid w:val="00E87AF3"/>
    <w:rsid w:val="00E904A8"/>
    <w:rsid w:val="00EB2D70"/>
    <w:rsid w:val="00EB48EB"/>
    <w:rsid w:val="00EE44C8"/>
    <w:rsid w:val="00EF5B8E"/>
    <w:rsid w:val="00F219F1"/>
    <w:rsid w:val="00F452B7"/>
    <w:rsid w:val="00F91707"/>
    <w:rsid w:val="00FA19F3"/>
    <w:rsid w:val="00FB4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6B9"/>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FA19F3"/>
    <w:rPr>
      <w:color w:val="0000FF" w:themeColor="hyperlink"/>
      <w:u w:val="single"/>
    </w:rPr>
  </w:style>
  <w:style w:type="table" w:styleId="a5">
    <w:name w:val="Table Grid"/>
    <w:basedOn w:val="a1"/>
    <w:uiPriority w:val="59"/>
    <w:rsid w:val="00B00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E11B6"/>
    <w:pPr>
      <w:ind w:left="720"/>
      <w:contextualSpacing/>
    </w:pPr>
  </w:style>
  <w:style w:type="paragraph" w:styleId="a7">
    <w:name w:val="header"/>
    <w:basedOn w:val="a"/>
    <w:link w:val="a8"/>
    <w:uiPriority w:val="99"/>
    <w:semiHidden/>
    <w:unhideWhenUsed/>
    <w:rsid w:val="00F219F1"/>
    <w:pPr>
      <w:tabs>
        <w:tab w:val="center" w:pos="4677"/>
        <w:tab w:val="right" w:pos="9355"/>
      </w:tabs>
    </w:pPr>
  </w:style>
  <w:style w:type="character" w:customStyle="1" w:styleId="a8">
    <w:name w:val="Верхний колонтитул Знак"/>
    <w:basedOn w:val="a0"/>
    <w:link w:val="a7"/>
    <w:uiPriority w:val="99"/>
    <w:semiHidden/>
    <w:rsid w:val="00F219F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219F1"/>
    <w:pPr>
      <w:tabs>
        <w:tab w:val="center" w:pos="4677"/>
        <w:tab w:val="right" w:pos="9355"/>
      </w:tabs>
    </w:pPr>
  </w:style>
  <w:style w:type="character" w:customStyle="1" w:styleId="aa">
    <w:name w:val="Нижний колонтитул Знак"/>
    <w:basedOn w:val="a0"/>
    <w:link w:val="a9"/>
    <w:uiPriority w:val="99"/>
    <w:rsid w:val="00F219F1"/>
    <w:rPr>
      <w:rFonts w:ascii="Times New Roman" w:eastAsia="Times New Roman" w:hAnsi="Times New Roman" w:cs="Times New Roman"/>
      <w:sz w:val="24"/>
      <w:szCs w:val="24"/>
      <w:lang w:eastAsia="ru-RU"/>
    </w:rPr>
  </w:style>
  <w:style w:type="paragraph" w:styleId="ab">
    <w:name w:val="Normal (Web)"/>
    <w:basedOn w:val="a"/>
    <w:rsid w:val="00D56F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6B9"/>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FA19F3"/>
    <w:rPr>
      <w:color w:val="0000FF" w:themeColor="hyperlink"/>
      <w:u w:val="single"/>
    </w:rPr>
  </w:style>
  <w:style w:type="table" w:styleId="a5">
    <w:name w:val="Table Grid"/>
    <w:basedOn w:val="a1"/>
    <w:uiPriority w:val="59"/>
    <w:rsid w:val="00B00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443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ngreaders.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Админ</cp:lastModifiedBy>
  <cp:revision>35</cp:revision>
  <dcterms:created xsi:type="dcterms:W3CDTF">2019-07-08T04:27:00Z</dcterms:created>
  <dcterms:modified xsi:type="dcterms:W3CDTF">2019-09-18T04:50:00Z</dcterms:modified>
</cp:coreProperties>
</file>