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EE" w:rsidRDefault="006F3BEE" w:rsidP="006F3BEE">
      <w:pPr>
        <w:jc w:val="center"/>
      </w:pPr>
      <w:r>
        <w:object w:dxaOrig="825" w:dyaOrig="915">
          <v:rect id="rectole0000000000" o:spid="_x0000_i1025" style="width:31.7pt;height:31.7pt" o:ole="" o:preferrelative="t" stroked="f">
            <v:imagedata r:id="rId4" o:title=""/>
          </v:rect>
          <o:OLEObject Type="Embed" ProgID="StaticMetafile" ShapeID="rectole0000000000" DrawAspect="Content" ObjectID="_1618035680" r:id="rId5"/>
        </w:object>
      </w:r>
    </w:p>
    <w:p w:rsidR="006F3BEE" w:rsidRPr="00E41102" w:rsidRDefault="006F3BEE" w:rsidP="006F3BEE">
      <w:pPr>
        <w:spacing w:after="0"/>
        <w:jc w:val="center"/>
        <w:rPr>
          <w:rFonts w:ascii="Constantia" w:hAnsi="Constantia"/>
          <w:b/>
          <w:color w:val="FF0000"/>
          <w:sz w:val="24"/>
        </w:rPr>
      </w:pPr>
      <w:r w:rsidRPr="00E41102">
        <w:rPr>
          <w:rFonts w:ascii="Constantia" w:hAnsi="Constantia"/>
          <w:b/>
          <w:color w:val="FF0000"/>
          <w:sz w:val="24"/>
        </w:rPr>
        <w:t>ПРОФСОЮЗ  РАБОТНИКОВ НАРОДНОГО ОБРАЗОВАНИЯ И НАУКИ</w:t>
      </w:r>
    </w:p>
    <w:p w:rsidR="006F3BEE" w:rsidRPr="00E41102" w:rsidRDefault="006F3BEE" w:rsidP="006F3BEE">
      <w:pPr>
        <w:spacing w:after="0"/>
        <w:jc w:val="center"/>
        <w:rPr>
          <w:rFonts w:ascii="Constantia" w:hAnsi="Constantia"/>
          <w:b/>
          <w:color w:val="FF0000"/>
          <w:sz w:val="24"/>
        </w:rPr>
      </w:pPr>
      <w:r w:rsidRPr="00E41102">
        <w:rPr>
          <w:rFonts w:ascii="Constantia" w:hAnsi="Constantia"/>
          <w:b/>
          <w:color w:val="FF0000"/>
          <w:sz w:val="24"/>
        </w:rPr>
        <w:t>ПОЛЕВСКАЯ ГОРОДСКАЯ ОРГАНИЗАЦИЯ  ПРОФСОЮЗА</w:t>
      </w:r>
    </w:p>
    <w:p w:rsidR="00FB2A89" w:rsidRPr="00E41102" w:rsidRDefault="00FB2A89" w:rsidP="006F3BEE">
      <w:pPr>
        <w:spacing w:after="0"/>
        <w:jc w:val="center"/>
        <w:rPr>
          <w:rFonts w:ascii="Constantia" w:hAnsi="Constantia"/>
          <w:sz w:val="20"/>
        </w:rPr>
      </w:pPr>
    </w:p>
    <w:p w:rsidR="00FB2A89" w:rsidRDefault="00FB2A89" w:rsidP="00E41102">
      <w:pPr>
        <w:spacing w:after="0"/>
        <w:jc w:val="center"/>
        <w:rPr>
          <w:rFonts w:ascii="Constantia" w:hAnsi="Constantia"/>
        </w:rPr>
      </w:pPr>
      <w:r>
        <w:rPr>
          <w:noProof/>
          <w:lang w:eastAsia="ru-RU"/>
        </w:rPr>
        <w:drawing>
          <wp:inline distT="0" distB="0" distL="0" distR="0">
            <wp:extent cx="3725636" cy="3690877"/>
            <wp:effectExtent l="19050" t="0" r="8164" b="0"/>
            <wp:docPr id="5" name="Рисунок 5" descr="https://i.pinimg.com/736x/23/28/e3/2328e381b21a2e885ac61f78187ea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23/28/e3/2328e381b21a2e885ac61f78187ea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30" cy="368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02" w:rsidRPr="00E41102" w:rsidRDefault="00FB2A89" w:rsidP="00E41102">
      <w:pPr>
        <w:pStyle w:val="a5"/>
        <w:shd w:val="clear" w:color="auto" w:fill="FFFFFF"/>
        <w:spacing w:before="171" w:beforeAutospacing="0" w:after="0" w:afterAutospacing="0"/>
        <w:jc w:val="center"/>
        <w:rPr>
          <w:rFonts w:ascii="Georgia" w:hAnsi="Georgia" w:cs="Arial"/>
          <w:color w:val="424242"/>
          <w:sz w:val="44"/>
          <w:szCs w:val="28"/>
        </w:rPr>
      </w:pPr>
      <w:r w:rsidRPr="00E41102">
        <w:rPr>
          <w:rFonts w:ascii="Georgia" w:hAnsi="Georgia" w:cs="Arial"/>
          <w:color w:val="FF0000"/>
          <w:sz w:val="44"/>
          <w:szCs w:val="28"/>
        </w:rPr>
        <w:t>Мир! Труд! Май!</w:t>
      </w:r>
    </w:p>
    <w:p w:rsidR="00FB2A89" w:rsidRPr="00E41102" w:rsidRDefault="00FB2A89" w:rsidP="00FB2A89">
      <w:pPr>
        <w:pStyle w:val="a5"/>
        <w:shd w:val="clear" w:color="auto" w:fill="FFFFFF"/>
        <w:spacing w:before="171" w:beforeAutospacing="0" w:after="0" w:afterAutospacing="0"/>
        <w:jc w:val="both"/>
        <w:rPr>
          <w:rFonts w:ascii="Georgia" w:hAnsi="Georgia" w:cs="Arial"/>
          <w:color w:val="002060"/>
          <w:sz w:val="28"/>
          <w:szCs w:val="28"/>
        </w:rPr>
      </w:pPr>
      <w:r w:rsidRPr="00E41102">
        <w:rPr>
          <w:rFonts w:ascii="Georgia" w:hAnsi="Georgia" w:cs="Arial"/>
          <w:color w:val="002060"/>
          <w:sz w:val="28"/>
          <w:szCs w:val="28"/>
        </w:rPr>
        <w:t>Сегодняшний праздник символизирует солидарность, мир и весну. От всей души поздравляем вас с Первомаем. В день, символизирующий солидарность и дружбу всех людей, хочется пожелать весеннего тепла, энтузиазма, ярких идей и творческих успехов во всех начинаниях. Пусть эти дни пройдут в бодром, веселом настроении. Здоровья, счастья, любви!</w:t>
      </w:r>
    </w:p>
    <w:p w:rsidR="00E41102" w:rsidRDefault="00FB2A89" w:rsidP="00E41102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C00000"/>
          <w:sz w:val="32"/>
          <w:szCs w:val="28"/>
        </w:rPr>
      </w:pPr>
      <w:r w:rsidRPr="00E41102">
        <w:rPr>
          <w:rFonts w:ascii="Georgia" w:hAnsi="Georgia" w:cs="Arial"/>
          <w:color w:val="C00000"/>
          <w:sz w:val="32"/>
          <w:szCs w:val="28"/>
        </w:rPr>
        <w:t>Сбор на торжественное шествие в честь  1 Мая –</w:t>
      </w:r>
      <w:r w:rsidR="00E41102" w:rsidRPr="00E41102">
        <w:rPr>
          <w:rFonts w:ascii="Georgia" w:hAnsi="Georgia" w:cs="Arial"/>
          <w:color w:val="C00000"/>
          <w:sz w:val="32"/>
          <w:szCs w:val="28"/>
        </w:rPr>
        <w:t xml:space="preserve"> Д</w:t>
      </w:r>
      <w:r w:rsidRPr="00E41102">
        <w:rPr>
          <w:rFonts w:ascii="Georgia" w:hAnsi="Georgia" w:cs="Arial"/>
          <w:color w:val="C00000"/>
          <w:sz w:val="32"/>
          <w:szCs w:val="28"/>
        </w:rPr>
        <w:t>ня международной с</w:t>
      </w:r>
      <w:r w:rsidR="00E41102" w:rsidRPr="00E41102">
        <w:rPr>
          <w:rFonts w:ascii="Georgia" w:hAnsi="Georgia" w:cs="Arial"/>
          <w:color w:val="C00000"/>
          <w:sz w:val="32"/>
          <w:szCs w:val="28"/>
        </w:rPr>
        <w:t>олидарности, пр</w:t>
      </w:r>
      <w:r w:rsidR="00E41102">
        <w:rPr>
          <w:rFonts w:ascii="Georgia" w:hAnsi="Georgia" w:cs="Arial"/>
          <w:color w:val="C00000"/>
          <w:sz w:val="32"/>
          <w:szCs w:val="28"/>
        </w:rPr>
        <w:t xml:space="preserve">аздника Весны и Труда </w:t>
      </w:r>
      <w:r w:rsidRPr="00E41102">
        <w:rPr>
          <w:rFonts w:ascii="Georgia" w:hAnsi="Georgia" w:cs="Arial"/>
          <w:color w:val="C00000"/>
          <w:sz w:val="32"/>
          <w:szCs w:val="28"/>
        </w:rPr>
        <w:t xml:space="preserve">  </w:t>
      </w:r>
    </w:p>
    <w:p w:rsidR="00FB2A89" w:rsidRPr="00E41102" w:rsidRDefault="00FB2A89" w:rsidP="00E41102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C00000"/>
          <w:sz w:val="32"/>
          <w:szCs w:val="28"/>
        </w:rPr>
      </w:pPr>
      <w:r w:rsidRPr="00E41102">
        <w:rPr>
          <w:rFonts w:ascii="Georgia" w:hAnsi="Georgia" w:cs="Arial"/>
          <w:color w:val="C00000"/>
          <w:sz w:val="32"/>
          <w:szCs w:val="28"/>
        </w:rPr>
        <w:t>1 МАЯ  с 9-45- до 10-00 возле здания МАОУ СОШ № 13. Приглашаем всех работников образ</w:t>
      </w:r>
      <w:r w:rsidR="00E41102">
        <w:rPr>
          <w:rFonts w:ascii="Georgia" w:hAnsi="Georgia" w:cs="Arial"/>
          <w:color w:val="C00000"/>
          <w:sz w:val="32"/>
          <w:szCs w:val="28"/>
        </w:rPr>
        <w:t>ования принять участие в мероприятии</w:t>
      </w:r>
      <w:r w:rsidRPr="00E41102">
        <w:rPr>
          <w:rFonts w:ascii="Georgia" w:hAnsi="Georgia" w:cs="Arial"/>
          <w:color w:val="C00000"/>
          <w:sz w:val="32"/>
          <w:szCs w:val="28"/>
        </w:rPr>
        <w:t>.</w:t>
      </w:r>
    </w:p>
    <w:p w:rsidR="00E41102" w:rsidRPr="00E41102" w:rsidRDefault="00E41102" w:rsidP="00E41102">
      <w:pPr>
        <w:pStyle w:val="a5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C00000"/>
          <w:sz w:val="32"/>
          <w:szCs w:val="28"/>
        </w:rPr>
      </w:pPr>
      <w:r w:rsidRPr="00E41102">
        <w:rPr>
          <w:rFonts w:ascii="Georgia" w:hAnsi="Georgia" w:cs="Arial"/>
          <w:color w:val="C00000"/>
          <w:sz w:val="32"/>
          <w:szCs w:val="28"/>
        </w:rPr>
        <w:t xml:space="preserve"> Колонна профсоюзного актива идет сразу за  колонной ОМС Управление образованием. Председат</w:t>
      </w:r>
      <w:r>
        <w:rPr>
          <w:rFonts w:ascii="Georgia" w:hAnsi="Georgia" w:cs="Arial"/>
          <w:color w:val="C00000"/>
          <w:sz w:val="32"/>
          <w:szCs w:val="28"/>
        </w:rPr>
        <w:t>елям профкомов ОО, профактиву (</w:t>
      </w:r>
      <w:r w:rsidRPr="00E41102">
        <w:rPr>
          <w:rFonts w:ascii="Georgia" w:hAnsi="Georgia" w:cs="Arial"/>
          <w:color w:val="C00000"/>
          <w:sz w:val="32"/>
          <w:szCs w:val="28"/>
        </w:rPr>
        <w:t>2 человека от ППО) и представитель СМП  присутствуют</w:t>
      </w:r>
      <w:r>
        <w:rPr>
          <w:rFonts w:ascii="Georgia" w:hAnsi="Georgia" w:cs="Arial"/>
          <w:color w:val="C00000"/>
          <w:sz w:val="32"/>
          <w:szCs w:val="28"/>
        </w:rPr>
        <w:t xml:space="preserve"> в составе  профсоюзной колонны</w:t>
      </w:r>
      <w:r w:rsidRPr="00E41102">
        <w:rPr>
          <w:rFonts w:ascii="Georgia" w:hAnsi="Georgia" w:cs="Arial"/>
          <w:color w:val="C00000"/>
          <w:sz w:val="32"/>
          <w:szCs w:val="28"/>
        </w:rPr>
        <w:t xml:space="preserve"> ОБЯЗАТЕЛЬНО! Профактив ОО южной части города тоже.</w:t>
      </w:r>
    </w:p>
    <w:p w:rsidR="00FB2A89" w:rsidRPr="00E41102" w:rsidRDefault="00FB2A89" w:rsidP="00FB2A89">
      <w:pPr>
        <w:pStyle w:val="a5"/>
        <w:shd w:val="clear" w:color="auto" w:fill="FFFFFF"/>
        <w:spacing w:before="171" w:beforeAutospacing="0" w:after="0" w:afterAutospacing="0"/>
        <w:rPr>
          <w:rFonts w:ascii="Georgia" w:hAnsi="Georgia" w:cs="Arial"/>
          <w:color w:val="424242"/>
          <w:sz w:val="28"/>
          <w:szCs w:val="28"/>
        </w:rPr>
      </w:pPr>
    </w:p>
    <w:p w:rsidR="00FB2A89" w:rsidRPr="00FB2A89" w:rsidRDefault="00FB2A89" w:rsidP="00FB2A89">
      <w:pPr>
        <w:pStyle w:val="a5"/>
        <w:shd w:val="clear" w:color="auto" w:fill="FFFFFF"/>
        <w:spacing w:before="171" w:beforeAutospacing="0" w:after="0" w:afterAutospacing="0"/>
        <w:rPr>
          <w:rFonts w:ascii="Georgia" w:hAnsi="Georgia" w:cs="Arial"/>
          <w:color w:val="424242"/>
          <w:sz w:val="32"/>
          <w:szCs w:val="32"/>
        </w:rPr>
      </w:pPr>
    </w:p>
    <w:p w:rsidR="00FB2A89" w:rsidRDefault="00FB2A89" w:rsidP="006F3BEE">
      <w:pPr>
        <w:spacing w:after="0"/>
        <w:jc w:val="center"/>
        <w:rPr>
          <w:rFonts w:ascii="Constantia" w:hAnsi="Constantia"/>
        </w:rPr>
      </w:pPr>
    </w:p>
    <w:p w:rsidR="00904108" w:rsidRDefault="00904108" w:rsidP="00FB2A89"/>
    <w:sectPr w:rsidR="00904108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BEE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E72"/>
    <w:rsid w:val="0031009F"/>
    <w:rsid w:val="003343B8"/>
    <w:rsid w:val="00366F5D"/>
    <w:rsid w:val="00367B5F"/>
    <w:rsid w:val="00381EC3"/>
    <w:rsid w:val="00440BB2"/>
    <w:rsid w:val="004960CE"/>
    <w:rsid w:val="00524220"/>
    <w:rsid w:val="00584326"/>
    <w:rsid w:val="00586EFD"/>
    <w:rsid w:val="005D0ED7"/>
    <w:rsid w:val="006C7903"/>
    <w:rsid w:val="006E11A9"/>
    <w:rsid w:val="006F3BEE"/>
    <w:rsid w:val="006F7CC6"/>
    <w:rsid w:val="00740E92"/>
    <w:rsid w:val="00785D5B"/>
    <w:rsid w:val="007872B4"/>
    <w:rsid w:val="007A282D"/>
    <w:rsid w:val="007A5769"/>
    <w:rsid w:val="007B2998"/>
    <w:rsid w:val="008170AF"/>
    <w:rsid w:val="008629CB"/>
    <w:rsid w:val="008707AC"/>
    <w:rsid w:val="008C48F2"/>
    <w:rsid w:val="00904108"/>
    <w:rsid w:val="00943866"/>
    <w:rsid w:val="00990E01"/>
    <w:rsid w:val="009D3672"/>
    <w:rsid w:val="00A3664A"/>
    <w:rsid w:val="00A703CA"/>
    <w:rsid w:val="00AD0605"/>
    <w:rsid w:val="00AF3723"/>
    <w:rsid w:val="00B57289"/>
    <w:rsid w:val="00B62FA1"/>
    <w:rsid w:val="00B82E1F"/>
    <w:rsid w:val="00BE33D8"/>
    <w:rsid w:val="00C16FD5"/>
    <w:rsid w:val="00C90DBE"/>
    <w:rsid w:val="00D16A6C"/>
    <w:rsid w:val="00D25617"/>
    <w:rsid w:val="00DA12FC"/>
    <w:rsid w:val="00DD277A"/>
    <w:rsid w:val="00E209BF"/>
    <w:rsid w:val="00E41102"/>
    <w:rsid w:val="00E64035"/>
    <w:rsid w:val="00E86467"/>
    <w:rsid w:val="00F672DF"/>
    <w:rsid w:val="00F91055"/>
    <w:rsid w:val="00F95A19"/>
    <w:rsid w:val="00FB2A89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2019-04-29T04:17:00Z</dcterms:created>
  <dcterms:modified xsi:type="dcterms:W3CDTF">2019-04-29T04:35:00Z</dcterms:modified>
</cp:coreProperties>
</file>