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23" w:rsidRPr="00971823" w:rsidRDefault="00971823" w:rsidP="00A93FBE">
      <w:pPr>
        <w:shd w:val="clear" w:color="auto" w:fill="FFFFFF"/>
        <w:spacing w:before="150" w:after="150" w:line="240" w:lineRule="auto"/>
        <w:jc w:val="center"/>
        <w:outlineLvl w:val="0"/>
        <w:rPr>
          <w:rFonts w:ascii="inherit" w:eastAsia="Times New Roman" w:hAnsi="inherit" w:cs="Arial"/>
          <w:caps/>
          <w:color w:val="FF9900"/>
          <w:kern w:val="36"/>
          <w:sz w:val="32"/>
          <w:szCs w:val="32"/>
        </w:rPr>
      </w:pPr>
      <w:r w:rsidRPr="00971823">
        <w:rPr>
          <w:rFonts w:ascii="inherit" w:eastAsia="Times New Roman" w:hAnsi="inherit" w:cs="Arial"/>
          <w:caps/>
          <w:color w:val="FF9900"/>
          <w:kern w:val="36"/>
          <w:sz w:val="32"/>
          <w:szCs w:val="32"/>
        </w:rPr>
        <w:t>ОБЗОР ИЗМЕНЕНИЙ ЗАКОНОДАТЕЛЬСТВА В СФЕРЕ ОБРАЗОВАНИЯ</w:t>
      </w:r>
    </w:p>
    <w:p w:rsidR="00971823" w:rsidRPr="00971823" w:rsidRDefault="00971823" w:rsidP="00971823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color w:val="333333"/>
          <w:sz w:val="32"/>
          <w:szCs w:val="32"/>
        </w:rPr>
      </w:pPr>
      <w:bookmarkStart w:id="0" w:name="01"/>
      <w:r w:rsidRPr="00971823">
        <w:rPr>
          <w:rFonts w:ascii="inherit" w:eastAsia="Times New Roman" w:hAnsi="inherit" w:cs="Arial"/>
          <w:color w:val="828483"/>
          <w:sz w:val="32"/>
          <w:szCs w:val="32"/>
        </w:rPr>
        <w:t>Март</w:t>
      </w:r>
      <w:bookmarkEnd w:id="0"/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71823">
        <w:rPr>
          <w:rFonts w:ascii="Arial" w:eastAsia="Times New Roman" w:hAnsi="Arial" w:cs="Arial"/>
          <w:b/>
          <w:bCs/>
          <w:color w:val="333333"/>
          <w:sz w:val="21"/>
        </w:rPr>
        <w:t>с 18 по 22 марта 2019 года</w:t>
      </w:r>
    </w:p>
    <w:p w:rsidR="00971823" w:rsidRPr="00971823" w:rsidRDefault="00971823" w:rsidP="00971823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71823">
        <w:rPr>
          <w:rFonts w:ascii="Arial" w:eastAsia="Times New Roman" w:hAnsi="Arial" w:cs="Arial"/>
          <w:b/>
          <w:bCs/>
          <w:color w:val="333333"/>
          <w:sz w:val="21"/>
        </w:rPr>
        <w:t>с 4 по 7 марта 2019 года</w:t>
      </w: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71823">
        <w:rPr>
          <w:rFonts w:ascii="Arial" w:eastAsia="Times New Roman" w:hAnsi="Arial" w:cs="Arial"/>
          <w:i/>
          <w:iCs/>
          <w:color w:val="333333"/>
          <w:sz w:val="21"/>
        </w:rPr>
        <w:t>Федеральный закон от 06.03.2019 N 17-ФЗ</w:t>
      </w: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71823">
        <w:rPr>
          <w:rFonts w:ascii="Arial" w:eastAsia="Times New Roman" w:hAnsi="Arial" w:cs="Arial"/>
          <w:i/>
          <w:iCs/>
          <w:color w:val="333333"/>
          <w:sz w:val="21"/>
        </w:rPr>
        <w:t>"О внесении изменений в Федеральный закон "Об образовании в Российской Федерации"</w:t>
      </w: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71823">
        <w:rPr>
          <w:rFonts w:ascii="Arial" w:eastAsia="Times New Roman" w:hAnsi="Arial" w:cs="Arial"/>
          <w:b/>
          <w:bCs/>
          <w:color w:val="333333"/>
          <w:sz w:val="21"/>
        </w:rPr>
        <w:t>Некоторые формулировки положений Федерального закона "Об образовании в Российской Федерации" приведены в соответствие с иными законодательными актами</w:t>
      </w: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71823">
        <w:rPr>
          <w:rFonts w:ascii="Arial" w:eastAsia="Times New Roman" w:hAnsi="Arial" w:cs="Arial"/>
          <w:color w:val="333333"/>
          <w:sz w:val="21"/>
          <w:szCs w:val="21"/>
        </w:rPr>
        <w:t xml:space="preserve">Федеральный закон направлен на устранение правовой коллизии, возникшей в результате принятия Федерального закона от 05.12.2017 N 392-ФЗ "О внесении изменений в отдельные законодательные акты Российской Федерации по вопросам </w:t>
      </w:r>
      <w:proofErr w:type="gramStart"/>
      <w:r w:rsidRPr="00971823">
        <w:rPr>
          <w:rFonts w:ascii="Arial" w:eastAsia="Times New Roman" w:hAnsi="Arial" w:cs="Arial"/>
          <w:color w:val="333333"/>
          <w:sz w:val="21"/>
          <w:szCs w:val="21"/>
        </w:rPr>
        <w:t>совершенствования проведения независимой оценки качества условий оказания услуг</w:t>
      </w:r>
      <w:proofErr w:type="gramEnd"/>
      <w:r w:rsidRPr="00971823">
        <w:rPr>
          <w:rFonts w:ascii="Arial" w:eastAsia="Times New Roman" w:hAnsi="Arial" w:cs="Arial"/>
          <w:color w:val="333333"/>
          <w:sz w:val="21"/>
          <w:szCs w:val="21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71823">
        <w:rPr>
          <w:rFonts w:ascii="Arial" w:eastAsia="Times New Roman" w:hAnsi="Arial" w:cs="Arial"/>
          <w:color w:val="333333"/>
          <w:sz w:val="21"/>
          <w:szCs w:val="21"/>
        </w:rPr>
        <w:t xml:space="preserve">Указанным Федеральным законом внесены изменения в статьи 95, 95.2 Федерального закона от 29.12.2012 N 273-ФЗ "Об образовании в Российской Федерации", согласно которым формулировка "независимая оценка качества образовательной деятельности организаций, осуществляющих образовательную деятельность" заменена </w:t>
      </w:r>
      <w:proofErr w:type="gramStart"/>
      <w:r w:rsidRPr="00971823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gramEnd"/>
      <w:r w:rsidRPr="00971823">
        <w:rPr>
          <w:rFonts w:ascii="Arial" w:eastAsia="Times New Roman" w:hAnsi="Arial" w:cs="Arial"/>
          <w:color w:val="333333"/>
          <w:sz w:val="21"/>
          <w:szCs w:val="21"/>
        </w:rPr>
        <w:t xml:space="preserve"> "</w:t>
      </w:r>
      <w:proofErr w:type="gramStart"/>
      <w:r w:rsidRPr="00971823">
        <w:rPr>
          <w:rFonts w:ascii="Arial" w:eastAsia="Times New Roman" w:hAnsi="Arial" w:cs="Arial"/>
          <w:color w:val="333333"/>
          <w:sz w:val="21"/>
          <w:szCs w:val="21"/>
        </w:rPr>
        <w:t>независимая</w:t>
      </w:r>
      <w:proofErr w:type="gramEnd"/>
      <w:r w:rsidRPr="00971823">
        <w:rPr>
          <w:rFonts w:ascii="Arial" w:eastAsia="Times New Roman" w:hAnsi="Arial" w:cs="Arial"/>
          <w:color w:val="333333"/>
          <w:sz w:val="21"/>
          <w:szCs w:val="21"/>
        </w:rPr>
        <w:t xml:space="preserve"> оценка качества условий осуществления образовательной деятельности организациями, осуществляющими образовательную деятельность".</w:t>
      </w: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971823">
        <w:rPr>
          <w:rFonts w:ascii="Arial" w:eastAsia="Times New Roman" w:hAnsi="Arial" w:cs="Arial"/>
          <w:color w:val="333333"/>
          <w:sz w:val="21"/>
          <w:szCs w:val="21"/>
        </w:rPr>
        <w:t>Вместе с тем, указанным Федеральным законом не были затронуты положения пункта 13.1 части 1 статьи 6, пункта 12.1 части 1 статьи 8 Федерального закона "Об образовании в Российской Федерации", определяющие соответственно полномочия федеральных органов государственной власти, органов государственной власти субъектов РФ по созданию условий для организации проведения независимой оценки, в которых остались термины в предыдущей редакции: "независимая оценка качества образовательной</w:t>
      </w:r>
      <w:proofErr w:type="gramEnd"/>
      <w:r w:rsidRPr="00971823">
        <w:rPr>
          <w:rFonts w:ascii="Arial" w:eastAsia="Times New Roman" w:hAnsi="Arial" w:cs="Arial"/>
          <w:color w:val="333333"/>
          <w:sz w:val="21"/>
          <w:szCs w:val="21"/>
        </w:rPr>
        <w:t xml:space="preserve"> деятельности организаций, осуществляющих образовательную деятельность".</w:t>
      </w: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971823">
        <w:rPr>
          <w:rFonts w:ascii="Arial" w:eastAsia="Times New Roman" w:hAnsi="Arial" w:cs="Arial"/>
          <w:color w:val="333333"/>
          <w:sz w:val="21"/>
          <w:szCs w:val="21"/>
        </w:rPr>
        <w:t>В целях приведения положений статей 6 и 8 Федерального закона от 29.12.2012 N 273-ФЗ "Об образовании в Российской Федерации" в соответствие с Федеральным законом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</w:t>
      </w:r>
      <w:proofErr w:type="gramEnd"/>
      <w:r w:rsidRPr="00971823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экспертизы" настоящим Федеральным законом внесены изменения, направленные на уточнение приведенных формулировок.</w:t>
      </w: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828483"/>
          <w:sz w:val="21"/>
          <w:szCs w:val="21"/>
        </w:rPr>
        <w:drawing>
          <wp:inline distT="0" distB="0" distL="0" distR="0">
            <wp:extent cx="257175" cy="333375"/>
            <wp:effectExtent l="19050" t="0" r="9525" b="0"/>
            <wp:docPr id="9" name="Рисунок 9" descr="Заказ документа">
              <a:hlinkClick xmlns:a="http://schemas.openxmlformats.org/drawingml/2006/main" r:id="rId5" tooltip="&quot;Заказ документа из обз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каз документа">
                      <a:hlinkClick r:id="rId5" tooltip="&quot;Заказ документа из обз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23" w:rsidRPr="00971823" w:rsidRDefault="008D1791" w:rsidP="00971823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D1791">
        <w:rPr>
          <w:rFonts w:ascii="Arial" w:eastAsia="Times New Roman" w:hAnsi="Arial" w:cs="Arial"/>
          <w:color w:val="333333"/>
          <w:sz w:val="21"/>
          <w:szCs w:val="21"/>
        </w:rPr>
        <w:lastRenderedPageBreak/>
        <w:pict>
          <v:rect id="_x0000_i1025" style="width:0;height:0" o:hralign="center" o:hrstd="t" o:hr="t" fillcolor="#aca899" stroked="f"/>
        </w:pict>
      </w: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71823">
        <w:rPr>
          <w:rFonts w:ascii="Arial" w:eastAsia="Times New Roman" w:hAnsi="Arial" w:cs="Arial"/>
          <w:i/>
          <w:iCs/>
          <w:color w:val="333333"/>
          <w:sz w:val="21"/>
        </w:rPr>
        <w:t xml:space="preserve">Письмо </w:t>
      </w:r>
      <w:proofErr w:type="spellStart"/>
      <w:r w:rsidRPr="00971823">
        <w:rPr>
          <w:rFonts w:ascii="Arial" w:eastAsia="Times New Roman" w:hAnsi="Arial" w:cs="Arial"/>
          <w:i/>
          <w:iCs/>
          <w:color w:val="333333"/>
          <w:sz w:val="21"/>
        </w:rPr>
        <w:t>Минобрнауки</w:t>
      </w:r>
      <w:proofErr w:type="spellEnd"/>
      <w:r w:rsidRPr="00971823">
        <w:rPr>
          <w:rFonts w:ascii="Arial" w:eastAsia="Times New Roman" w:hAnsi="Arial" w:cs="Arial"/>
          <w:i/>
          <w:iCs/>
          <w:color w:val="333333"/>
          <w:sz w:val="21"/>
        </w:rPr>
        <w:t xml:space="preserve"> России от 06.02.2019 N МН-94/СК</w:t>
      </w: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71823">
        <w:rPr>
          <w:rFonts w:ascii="Arial" w:eastAsia="Times New Roman" w:hAnsi="Arial" w:cs="Arial"/>
          <w:i/>
          <w:iCs/>
          <w:color w:val="333333"/>
          <w:sz w:val="21"/>
        </w:rPr>
        <w:t>"Об установлении стоимости платных образовательных услуг"</w:t>
      </w: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71823">
        <w:rPr>
          <w:rFonts w:ascii="Arial" w:eastAsia="Times New Roman" w:hAnsi="Arial" w:cs="Arial"/>
          <w:b/>
          <w:bCs/>
          <w:color w:val="333333"/>
          <w:sz w:val="21"/>
        </w:rPr>
        <w:t>Минобрнауки</w:t>
      </w:r>
      <w:proofErr w:type="spellEnd"/>
      <w:r w:rsidRPr="00971823">
        <w:rPr>
          <w:rFonts w:ascii="Arial" w:eastAsia="Times New Roman" w:hAnsi="Arial" w:cs="Arial"/>
          <w:b/>
          <w:bCs/>
          <w:color w:val="333333"/>
          <w:sz w:val="21"/>
        </w:rPr>
        <w:t xml:space="preserve"> России напоминает, что увеличение стоимости платных образовательных услуг после заключения договора не допускается, за исключением увеличения стоимости с учетом уровня инфляции</w:t>
      </w: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71823">
        <w:rPr>
          <w:rFonts w:ascii="Arial" w:eastAsia="Times New Roman" w:hAnsi="Arial" w:cs="Arial"/>
          <w:color w:val="333333"/>
          <w:sz w:val="21"/>
          <w:szCs w:val="21"/>
        </w:rPr>
        <w:t>Сообщается, что при внесении изменений в федеральный закон о федеральном бюджете в части изменения уровня инфляции, в текущем финансовом году повторное применение вновь установленного уровня инфляции по уже заключенным договорам не допускается.</w:t>
      </w:r>
      <w:r w:rsidRPr="00971823">
        <w:rPr>
          <w:rFonts w:ascii="Arial" w:eastAsia="Times New Roman" w:hAnsi="Arial" w:cs="Arial"/>
          <w:color w:val="333333"/>
          <w:sz w:val="21"/>
          <w:szCs w:val="21"/>
        </w:rPr>
        <w:br/>
        <w:t xml:space="preserve">Дополнительное соглашение об увеличении полной стоимости образовательных услуг на сумму, превышающую уровень инфляции, недействительно (включение в договор условий, допускающих такое увеличение стоимости, образует состав административного нарушения, предусмотренного частью 2 статьи 14.8 </w:t>
      </w:r>
      <w:proofErr w:type="spellStart"/>
      <w:r w:rsidRPr="00971823">
        <w:rPr>
          <w:rFonts w:ascii="Arial" w:eastAsia="Times New Roman" w:hAnsi="Arial" w:cs="Arial"/>
          <w:color w:val="333333"/>
          <w:sz w:val="21"/>
          <w:szCs w:val="21"/>
        </w:rPr>
        <w:t>КоАП</w:t>
      </w:r>
      <w:proofErr w:type="spellEnd"/>
      <w:r w:rsidRPr="00971823">
        <w:rPr>
          <w:rFonts w:ascii="Arial" w:eastAsia="Times New Roman" w:hAnsi="Arial" w:cs="Arial"/>
          <w:color w:val="333333"/>
          <w:sz w:val="21"/>
          <w:szCs w:val="21"/>
        </w:rPr>
        <w:t xml:space="preserve"> РФ).</w:t>
      </w:r>
      <w:r w:rsidRPr="00971823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971823">
        <w:rPr>
          <w:rFonts w:ascii="Arial" w:eastAsia="Times New Roman" w:hAnsi="Arial" w:cs="Arial"/>
          <w:color w:val="333333"/>
          <w:sz w:val="21"/>
          <w:szCs w:val="21"/>
        </w:rPr>
        <w:t xml:space="preserve">До издания приказа </w:t>
      </w:r>
      <w:proofErr w:type="spellStart"/>
      <w:r w:rsidRPr="00971823">
        <w:rPr>
          <w:rFonts w:ascii="Arial" w:eastAsia="Times New Roman" w:hAnsi="Arial" w:cs="Arial"/>
          <w:color w:val="333333"/>
          <w:sz w:val="21"/>
          <w:szCs w:val="21"/>
        </w:rPr>
        <w:t>Минобрнауки</w:t>
      </w:r>
      <w:proofErr w:type="spellEnd"/>
      <w:r w:rsidRPr="00971823">
        <w:rPr>
          <w:rFonts w:ascii="Arial" w:eastAsia="Times New Roman" w:hAnsi="Arial" w:cs="Arial"/>
          <w:color w:val="333333"/>
          <w:sz w:val="21"/>
          <w:szCs w:val="21"/>
        </w:rPr>
        <w:t xml:space="preserve"> России, касающегося порядка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</w:t>
      </w:r>
      <w:proofErr w:type="spellStart"/>
      <w:r w:rsidRPr="00971823">
        <w:rPr>
          <w:rFonts w:ascii="Arial" w:eastAsia="Times New Roman" w:hAnsi="Arial" w:cs="Arial"/>
          <w:color w:val="333333"/>
          <w:sz w:val="21"/>
          <w:szCs w:val="21"/>
        </w:rPr>
        <w:t>Минобрнауки</w:t>
      </w:r>
      <w:proofErr w:type="spellEnd"/>
      <w:r w:rsidRPr="00971823">
        <w:rPr>
          <w:rFonts w:ascii="Arial" w:eastAsia="Times New Roman" w:hAnsi="Arial" w:cs="Arial"/>
          <w:color w:val="333333"/>
          <w:sz w:val="21"/>
          <w:szCs w:val="21"/>
        </w:rPr>
        <w:t xml:space="preserve"> России, при установлении стоимости обучения для граждан, поступающих на первый курс, организациям, являющимся бюджетными учреждениями, следует руководствоваться Порядком определения платы, утвержденным Приказом </w:t>
      </w:r>
      <w:proofErr w:type="spellStart"/>
      <w:r w:rsidRPr="00971823">
        <w:rPr>
          <w:rFonts w:ascii="Arial" w:eastAsia="Times New Roman" w:hAnsi="Arial" w:cs="Arial"/>
          <w:color w:val="333333"/>
          <w:sz w:val="21"/>
          <w:szCs w:val="21"/>
        </w:rPr>
        <w:t>Минобрнауки</w:t>
      </w:r>
      <w:proofErr w:type="spellEnd"/>
      <w:r w:rsidRPr="00971823">
        <w:rPr>
          <w:rFonts w:ascii="Arial" w:eastAsia="Times New Roman" w:hAnsi="Arial" w:cs="Arial"/>
          <w:color w:val="333333"/>
          <w:sz w:val="21"/>
          <w:szCs w:val="21"/>
        </w:rPr>
        <w:t xml:space="preserve"> России от 20.12.2010 N 1898.</w:t>
      </w:r>
      <w:proofErr w:type="gramEnd"/>
      <w:r w:rsidRPr="00971823">
        <w:rPr>
          <w:rFonts w:ascii="Arial" w:eastAsia="Times New Roman" w:hAnsi="Arial" w:cs="Arial"/>
          <w:color w:val="333333"/>
          <w:sz w:val="21"/>
          <w:szCs w:val="21"/>
        </w:rPr>
        <w:br/>
        <w:t>Для граждан определен минимальный допустимый размер платы за обучение, необходимый для качественного оказания образовательной услуги, при этом законодательством РФ закреплена автономия образовательных организаций в установлении стоимости платных услуг с учетом требований законодательства, а также предусмотрена возможность снижения стоимости обучения с учетом покрытия недостающей стоимости платных услуг за счет собственных средств.</w:t>
      </w:r>
    </w:p>
    <w:p w:rsidR="00971823" w:rsidRPr="00971823" w:rsidRDefault="00971823" w:rsidP="0097182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828483"/>
          <w:sz w:val="21"/>
          <w:szCs w:val="21"/>
        </w:rPr>
        <w:drawing>
          <wp:inline distT="0" distB="0" distL="0" distR="0">
            <wp:extent cx="257175" cy="333375"/>
            <wp:effectExtent l="19050" t="0" r="9525" b="0"/>
            <wp:docPr id="17" name="Рисунок 17" descr="Заказ документа">
              <a:hlinkClick xmlns:a="http://schemas.openxmlformats.org/drawingml/2006/main" r:id="rId5" tooltip="&quot;Заказ документа из обзо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каз документа">
                      <a:hlinkClick r:id="rId5" tooltip="&quot;Заказ документа из обз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23" w:rsidRPr="00971823" w:rsidRDefault="008D1791" w:rsidP="00971823">
      <w:pPr>
        <w:shd w:val="clear" w:color="auto" w:fill="FFFFFF"/>
        <w:spacing w:before="300" w:after="30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D1791">
        <w:rPr>
          <w:rFonts w:ascii="Arial" w:eastAsia="Times New Roman" w:hAnsi="Arial" w:cs="Arial"/>
          <w:color w:val="333333"/>
          <w:sz w:val="21"/>
          <w:szCs w:val="21"/>
        </w:rPr>
        <w:pict>
          <v:rect id="_x0000_i1026" style="width:0;height:0" o:hralign="center" o:hrstd="t" o:hr="t" fillcolor="#aca899" stroked="f"/>
        </w:pict>
      </w:r>
    </w:p>
    <w:p w:rsidR="008D1791" w:rsidRDefault="008D1791"/>
    <w:sectPr w:rsidR="008D1791" w:rsidSect="008D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797D"/>
    <w:multiLevelType w:val="multilevel"/>
    <w:tmpl w:val="EB3A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C10AC"/>
    <w:multiLevelType w:val="multilevel"/>
    <w:tmpl w:val="96BE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257A8"/>
    <w:multiLevelType w:val="multilevel"/>
    <w:tmpl w:val="056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02F50"/>
    <w:multiLevelType w:val="multilevel"/>
    <w:tmpl w:val="D892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F3BAE"/>
    <w:multiLevelType w:val="multilevel"/>
    <w:tmpl w:val="6C98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823"/>
    <w:rsid w:val="008D1791"/>
    <w:rsid w:val="00971823"/>
    <w:rsid w:val="00A9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1"/>
  </w:style>
  <w:style w:type="paragraph" w:styleId="1">
    <w:name w:val="heading 1"/>
    <w:basedOn w:val="a"/>
    <w:link w:val="10"/>
    <w:uiPriority w:val="9"/>
    <w:qFormat/>
    <w:rsid w:val="00971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8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7182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8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82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8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82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971823"/>
  </w:style>
  <w:style w:type="paragraph" w:styleId="a4">
    <w:name w:val="Normal (Web)"/>
    <w:basedOn w:val="a"/>
    <w:uiPriority w:val="99"/>
    <w:semiHidden/>
    <w:unhideWhenUsed/>
    <w:rsid w:val="0097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1823"/>
    <w:rPr>
      <w:b/>
      <w:bCs/>
    </w:rPr>
  </w:style>
  <w:style w:type="character" w:styleId="a6">
    <w:name w:val="Emphasis"/>
    <w:basedOn w:val="a0"/>
    <w:uiPriority w:val="20"/>
    <w:qFormat/>
    <w:rsid w:val="009718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7060">
                  <w:marLeft w:val="-150"/>
                  <w:marRight w:val="-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72705">
                  <w:marLeft w:val="-150"/>
                  <w:marRight w:val="-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81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56478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39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7E7E7"/>
                            <w:left w:val="none" w:sz="0" w:space="0" w:color="E7E7E7"/>
                            <w:bottom w:val="none" w:sz="0" w:space="0" w:color="E7E7E7"/>
                            <w:right w:val="none" w:sz="0" w:space="0" w:color="E7E7E7"/>
                          </w:divBdr>
                          <w:divsChild>
                            <w:div w:id="2214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85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150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18167266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nsultant.ru/edu/teacher/obrazovanie/docor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628</Words>
  <Characters>3584</Characters>
  <Application>Microsoft Office Word</Application>
  <DocSecurity>0</DocSecurity>
  <Lines>29</Lines>
  <Paragraphs>8</Paragraphs>
  <ScaleCrop>false</ScaleCrop>
  <Company>ОМС Управление образованием ПГО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4</cp:revision>
  <cp:lastPrinted>2019-04-03T02:11:00Z</cp:lastPrinted>
  <dcterms:created xsi:type="dcterms:W3CDTF">2019-04-01T11:37:00Z</dcterms:created>
  <dcterms:modified xsi:type="dcterms:W3CDTF">2019-04-03T02:12:00Z</dcterms:modified>
</cp:coreProperties>
</file>