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FF" w:rsidRDefault="002C66FF" w:rsidP="002C66FF">
      <w:pPr>
        <w:jc w:val="center"/>
        <w:rPr>
          <w:szCs w:val="26"/>
        </w:rPr>
      </w:pPr>
      <w:r w:rsidRPr="002C66FF">
        <w:rPr>
          <w:szCs w:val="26"/>
        </w:rPr>
        <w:drawing>
          <wp:inline distT="0" distB="0" distL="0" distR="0">
            <wp:extent cx="408784" cy="419100"/>
            <wp:effectExtent l="19050" t="0" r="0" b="0"/>
            <wp:docPr id="8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02" cy="426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FF" w:rsidRPr="00701825" w:rsidRDefault="002C66FF" w:rsidP="002C66FF">
      <w:pPr>
        <w:contextualSpacing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701825">
        <w:rPr>
          <w:rFonts w:asciiTheme="majorHAnsi" w:hAnsiTheme="majorHAnsi"/>
          <w:b/>
          <w:color w:val="002060"/>
          <w:sz w:val="24"/>
          <w:szCs w:val="24"/>
        </w:rPr>
        <w:t>ПРОФСОЮЗ  РАБОТНИКОВ НАРОДНОГО ОБРАЗОВАНИЯ РФ</w:t>
      </w:r>
    </w:p>
    <w:p w:rsidR="002C66FF" w:rsidRPr="00701825" w:rsidRDefault="002C66FF" w:rsidP="002C66FF">
      <w:pPr>
        <w:contextualSpacing/>
        <w:jc w:val="center"/>
        <w:rPr>
          <w:rFonts w:asciiTheme="majorHAnsi" w:hAnsiTheme="majorHAnsi"/>
          <w:b/>
          <w:color w:val="002060"/>
          <w:sz w:val="24"/>
          <w:szCs w:val="24"/>
        </w:rPr>
      </w:pPr>
      <w:r w:rsidRPr="00701825">
        <w:rPr>
          <w:rFonts w:asciiTheme="majorHAnsi" w:hAnsiTheme="majorHAnsi"/>
          <w:b/>
          <w:color w:val="002060"/>
          <w:sz w:val="24"/>
          <w:szCs w:val="24"/>
        </w:rPr>
        <w:t>ПОЛЕВСКАЯ ГОРОДСКАЯ ОРГАНИЗАЦИЯ ПРОФСОЮЗА</w:t>
      </w:r>
    </w:p>
    <w:p w:rsidR="002C66FF" w:rsidRPr="00701825" w:rsidRDefault="002C66FF" w:rsidP="005B3797">
      <w:pPr>
        <w:contextualSpacing/>
        <w:jc w:val="center"/>
        <w:rPr>
          <w:rFonts w:asciiTheme="majorHAnsi" w:hAnsiTheme="majorHAnsi"/>
          <w:b/>
          <w:color w:val="C00000"/>
          <w:sz w:val="24"/>
          <w:szCs w:val="24"/>
        </w:rPr>
      </w:pPr>
      <w:r w:rsidRPr="00701825">
        <w:rPr>
          <w:rFonts w:asciiTheme="majorHAnsi" w:hAnsiTheme="majorHAnsi"/>
          <w:b/>
          <w:color w:val="C00000"/>
          <w:sz w:val="24"/>
          <w:szCs w:val="24"/>
        </w:rPr>
        <w:t xml:space="preserve">ИНФОРМАЦИОННЫЙ БЮЛЛЕТЕНЬ </w:t>
      </w:r>
      <w:proofErr w:type="gramStart"/>
      <w:r w:rsidRPr="00701825">
        <w:rPr>
          <w:rFonts w:asciiTheme="majorHAnsi" w:hAnsiTheme="majorHAnsi"/>
          <w:b/>
          <w:color w:val="C00000"/>
          <w:sz w:val="24"/>
          <w:szCs w:val="24"/>
        </w:rPr>
        <w:t xml:space="preserve">( </w:t>
      </w:r>
      <w:proofErr w:type="gramEnd"/>
      <w:r w:rsidRPr="00701825">
        <w:rPr>
          <w:rFonts w:asciiTheme="majorHAnsi" w:hAnsiTheme="majorHAnsi"/>
          <w:b/>
          <w:color w:val="C00000"/>
          <w:sz w:val="24"/>
          <w:szCs w:val="24"/>
        </w:rPr>
        <w:t>6 июня 2019)</w:t>
      </w:r>
    </w:p>
    <w:p w:rsidR="00071ABC" w:rsidRDefault="00071ABC" w:rsidP="002C66FF">
      <w:pPr>
        <w:contextualSpacing/>
        <w:jc w:val="center"/>
        <w:rPr>
          <w:rFonts w:asciiTheme="majorHAnsi" w:hAnsiTheme="majorHAnsi"/>
          <w:color w:val="C00000"/>
          <w:sz w:val="28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133599" cy="1600200"/>
            <wp:effectExtent l="19050" t="0" r="1" b="0"/>
            <wp:docPr id="15" name="Рисунок 15" descr="http://www.fnpr.org/upload/iblock/622/dscn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fnpr.org/upload/iblock/622/dscn00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086" cy="160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6FF" w:rsidRPr="00E946D6" w:rsidRDefault="002C66FF" w:rsidP="00E946D6">
      <w:pPr>
        <w:contextualSpacing/>
        <w:jc w:val="both"/>
        <w:rPr>
          <w:rFonts w:asciiTheme="majorHAnsi" w:hAnsiTheme="majorHAnsi"/>
          <w:color w:val="002060"/>
        </w:rPr>
      </w:pPr>
      <w:r w:rsidRPr="00E946D6">
        <w:rPr>
          <w:rFonts w:asciiTheme="majorHAnsi" w:hAnsiTheme="majorHAnsi"/>
          <w:color w:val="002060"/>
        </w:rPr>
        <w:t xml:space="preserve">      4 июня 2019 года в зале заседаний Федерации Профсоюзов  Свердловской области прошло </w:t>
      </w:r>
      <w:r w:rsidR="00071ABC" w:rsidRPr="00E946D6">
        <w:rPr>
          <w:rFonts w:asciiTheme="majorHAnsi" w:hAnsiTheme="majorHAnsi"/>
          <w:color w:val="002060"/>
        </w:rPr>
        <w:t>совещание по взаимодействию муниципальных координационных Советов Профсоюзов с органами местного самоуправления.</w:t>
      </w:r>
    </w:p>
    <w:p w:rsidR="00071ABC" w:rsidRPr="00E946D6" w:rsidRDefault="00071ABC" w:rsidP="00E946D6">
      <w:pPr>
        <w:contextualSpacing/>
        <w:jc w:val="both"/>
        <w:rPr>
          <w:rFonts w:asciiTheme="majorHAnsi" w:hAnsiTheme="majorHAnsi"/>
          <w:color w:val="002060"/>
        </w:rPr>
      </w:pPr>
      <w:r w:rsidRPr="00E946D6">
        <w:rPr>
          <w:rFonts w:asciiTheme="majorHAnsi" w:hAnsiTheme="majorHAnsi"/>
          <w:color w:val="002060"/>
        </w:rPr>
        <w:t xml:space="preserve">     В совещании приняли участие заместитель Губернатора Свердловской области </w:t>
      </w:r>
      <w:proofErr w:type="spellStart"/>
      <w:r w:rsidRPr="00E946D6">
        <w:rPr>
          <w:rFonts w:asciiTheme="majorHAnsi" w:hAnsiTheme="majorHAnsi"/>
          <w:b/>
          <w:color w:val="002060"/>
        </w:rPr>
        <w:t>Бидонько</w:t>
      </w:r>
      <w:proofErr w:type="spellEnd"/>
      <w:r w:rsidRPr="00E946D6">
        <w:rPr>
          <w:rFonts w:asciiTheme="majorHAnsi" w:hAnsiTheme="majorHAnsi"/>
          <w:b/>
          <w:color w:val="002060"/>
        </w:rPr>
        <w:t xml:space="preserve"> Сергей Юрьевич</w:t>
      </w:r>
      <w:r w:rsidRPr="00E946D6">
        <w:rPr>
          <w:rFonts w:asciiTheme="majorHAnsi" w:hAnsiTheme="majorHAnsi"/>
          <w:color w:val="002060"/>
        </w:rPr>
        <w:t xml:space="preserve"> и председатель Федерации Профсоюзов Свердловской области,  депутат Государственной Думы – </w:t>
      </w:r>
      <w:proofErr w:type="spellStart"/>
      <w:r w:rsidRPr="00E946D6">
        <w:rPr>
          <w:rFonts w:asciiTheme="majorHAnsi" w:hAnsiTheme="majorHAnsi"/>
          <w:b/>
          <w:color w:val="002060"/>
        </w:rPr>
        <w:t>Ветлужских</w:t>
      </w:r>
      <w:proofErr w:type="spellEnd"/>
      <w:r w:rsidRPr="00E946D6">
        <w:rPr>
          <w:rFonts w:asciiTheme="majorHAnsi" w:hAnsiTheme="majorHAnsi"/>
          <w:b/>
          <w:color w:val="002060"/>
        </w:rPr>
        <w:t xml:space="preserve"> Андрей Леонидович.</w:t>
      </w:r>
      <w:r w:rsidRPr="00E946D6">
        <w:rPr>
          <w:rFonts w:asciiTheme="majorHAnsi" w:hAnsiTheme="majorHAnsi"/>
          <w:color w:val="002060"/>
        </w:rPr>
        <w:t xml:space="preserve"> На совещании обсуждались вопросы взаимодействия  координационных Советов Профсоюзов  в муниципальных образованиях и  местной власти. Было отмечено, что в сложившейся экономической ситуации наиболее продуктивным и результативным способом решения  социальных проблем является диалог.</w:t>
      </w:r>
      <w:r w:rsidR="00E946D6" w:rsidRPr="00E946D6">
        <w:rPr>
          <w:rFonts w:ascii="sans" w:hAnsi="sans"/>
          <w:color w:val="002060"/>
        </w:rPr>
        <w:t xml:space="preserve"> Координационные советы профсоюзов станут площадками для изучения общественного мнения. Такая договоренность была достигнута в ходе встречи вице-губернатора Свердловской области Сергея </w:t>
      </w:r>
      <w:proofErr w:type="spellStart"/>
      <w:r w:rsidR="00E946D6" w:rsidRPr="00E946D6">
        <w:rPr>
          <w:rFonts w:ascii="sans" w:hAnsi="sans"/>
          <w:color w:val="002060"/>
        </w:rPr>
        <w:t>Бидонько</w:t>
      </w:r>
      <w:proofErr w:type="spellEnd"/>
      <w:r w:rsidR="00E946D6" w:rsidRPr="00E946D6">
        <w:rPr>
          <w:rFonts w:ascii="sans" w:hAnsi="sans"/>
          <w:color w:val="002060"/>
        </w:rPr>
        <w:t xml:space="preserve"> с председателями координационных советов профсоюзов в муниципальных образованиях региона.</w:t>
      </w:r>
    </w:p>
    <w:p w:rsidR="005B3797" w:rsidRPr="00E946D6" w:rsidRDefault="00071ABC" w:rsidP="00E946D6">
      <w:pPr>
        <w:contextualSpacing/>
        <w:jc w:val="both"/>
        <w:rPr>
          <w:rFonts w:asciiTheme="majorHAnsi" w:hAnsiTheme="majorHAnsi"/>
          <w:color w:val="002060"/>
        </w:rPr>
      </w:pPr>
      <w:r w:rsidRPr="00E946D6">
        <w:rPr>
          <w:rFonts w:asciiTheme="majorHAnsi" w:hAnsiTheme="majorHAnsi"/>
          <w:color w:val="002060"/>
        </w:rPr>
        <w:t xml:space="preserve">   Сергей Юрье</w:t>
      </w:r>
      <w:r w:rsidR="005B3797" w:rsidRPr="00E946D6">
        <w:rPr>
          <w:rFonts w:asciiTheme="majorHAnsi" w:hAnsiTheme="majorHAnsi"/>
          <w:color w:val="002060"/>
        </w:rPr>
        <w:t xml:space="preserve">вич отметил, что часто </w:t>
      </w:r>
      <w:r w:rsidRPr="00E946D6">
        <w:rPr>
          <w:rFonts w:asciiTheme="majorHAnsi" w:hAnsiTheme="majorHAnsi"/>
          <w:color w:val="002060"/>
        </w:rPr>
        <w:t xml:space="preserve"> проблемы</w:t>
      </w:r>
      <w:proofErr w:type="gramStart"/>
      <w:r w:rsidR="00701825" w:rsidRPr="00E946D6">
        <w:rPr>
          <w:rFonts w:asciiTheme="majorHAnsi" w:hAnsiTheme="majorHAnsi"/>
          <w:color w:val="002060"/>
        </w:rPr>
        <w:t xml:space="preserve"> </w:t>
      </w:r>
      <w:r w:rsidRPr="00E946D6">
        <w:rPr>
          <w:rFonts w:asciiTheme="majorHAnsi" w:hAnsiTheme="majorHAnsi"/>
          <w:color w:val="002060"/>
        </w:rPr>
        <w:t>,</w:t>
      </w:r>
      <w:proofErr w:type="gramEnd"/>
      <w:r w:rsidRPr="00E946D6">
        <w:rPr>
          <w:rFonts w:asciiTheme="majorHAnsi" w:hAnsiTheme="majorHAnsi"/>
          <w:color w:val="002060"/>
        </w:rPr>
        <w:t xml:space="preserve"> возникающие  на уровне муниципалитета приобретают «вселенские» размеры из-за отсутствия желания сторон конфликта слышать и слушать друг друга.</w:t>
      </w:r>
      <w:r w:rsidR="005B3797" w:rsidRPr="00E946D6">
        <w:rPr>
          <w:rFonts w:asciiTheme="majorHAnsi" w:hAnsiTheme="majorHAnsi"/>
          <w:color w:val="002060"/>
        </w:rPr>
        <w:t xml:space="preserve"> </w:t>
      </w:r>
    </w:p>
    <w:p w:rsidR="00701825" w:rsidRPr="002C66FF" w:rsidRDefault="00701825" w:rsidP="00E946D6">
      <w:pPr>
        <w:contextualSpacing/>
        <w:jc w:val="both"/>
        <w:rPr>
          <w:rFonts w:asciiTheme="majorHAnsi" w:hAnsiTheme="majorHAnsi"/>
          <w:color w:val="002060"/>
        </w:rPr>
      </w:pPr>
      <w:r w:rsidRPr="00E946D6">
        <w:rPr>
          <w:rFonts w:asciiTheme="majorHAnsi" w:hAnsiTheme="majorHAnsi"/>
          <w:color w:val="002060"/>
        </w:rPr>
        <w:t xml:space="preserve">      </w:t>
      </w:r>
      <w:r w:rsidR="005B3797" w:rsidRPr="00E946D6">
        <w:rPr>
          <w:rFonts w:asciiTheme="majorHAnsi" w:hAnsiTheme="majorHAnsi"/>
          <w:color w:val="002060"/>
        </w:rPr>
        <w:t>Заместитель Губернатора взял на з</w:t>
      </w:r>
      <w:r w:rsidRPr="00E946D6">
        <w:rPr>
          <w:rFonts w:asciiTheme="majorHAnsi" w:hAnsiTheme="majorHAnsi"/>
          <w:color w:val="002060"/>
        </w:rPr>
        <w:t xml:space="preserve">аметку  вопросы </w:t>
      </w:r>
      <w:r w:rsidR="005B3797" w:rsidRPr="00E946D6">
        <w:rPr>
          <w:rFonts w:asciiTheme="majorHAnsi" w:hAnsiTheme="majorHAnsi"/>
          <w:color w:val="002060"/>
        </w:rPr>
        <w:t xml:space="preserve"> снижения заработной платы в  отдельных предприятиях области </w:t>
      </w:r>
      <w:proofErr w:type="gramStart"/>
      <w:r w:rsidR="005B3797" w:rsidRPr="00E946D6">
        <w:rPr>
          <w:rFonts w:asciiTheme="majorHAnsi" w:hAnsiTheme="majorHAnsi"/>
          <w:color w:val="002060"/>
        </w:rPr>
        <w:t xml:space="preserve">( </w:t>
      </w:r>
      <w:proofErr w:type="gramEnd"/>
      <w:r w:rsidR="005B3797" w:rsidRPr="00E946D6">
        <w:rPr>
          <w:rFonts w:asciiTheme="majorHAnsi" w:hAnsiTheme="majorHAnsi"/>
          <w:color w:val="002060"/>
        </w:rPr>
        <w:t>руководители рапортуют о повышении  окладов, при этом снижают размеры премий, стимулирующие выплаты, вводят штрафы</w:t>
      </w:r>
      <w:r w:rsidRPr="00E946D6">
        <w:rPr>
          <w:rFonts w:asciiTheme="majorHAnsi" w:hAnsiTheme="majorHAnsi"/>
          <w:color w:val="002060"/>
        </w:rPr>
        <w:t xml:space="preserve"> </w:t>
      </w:r>
      <w:r w:rsidR="005B3797" w:rsidRPr="00E946D6">
        <w:rPr>
          <w:rFonts w:asciiTheme="majorHAnsi" w:hAnsiTheme="majorHAnsi"/>
          <w:color w:val="002060"/>
        </w:rPr>
        <w:t xml:space="preserve">- в результате, несмотря на повышение окладов – заработная плата снижается). </w:t>
      </w:r>
      <w:r w:rsidRPr="00E946D6">
        <w:rPr>
          <w:rFonts w:asciiTheme="majorHAnsi" w:hAnsiTheme="majorHAnsi"/>
          <w:color w:val="002060"/>
        </w:rPr>
        <w:t>Сказал о планируемом  совместном совещании</w:t>
      </w:r>
      <w:r w:rsidR="005B3797" w:rsidRPr="00E946D6">
        <w:rPr>
          <w:rFonts w:asciiTheme="majorHAnsi" w:hAnsiTheme="majorHAnsi"/>
          <w:color w:val="002060"/>
        </w:rPr>
        <w:t xml:space="preserve"> с работодателями после мониторинга заработной платы за три года. Андрей Леонидович  подтвердил об</w:t>
      </w:r>
      <w:r w:rsidRPr="00E946D6">
        <w:rPr>
          <w:rFonts w:asciiTheme="majorHAnsi" w:hAnsiTheme="majorHAnsi"/>
          <w:color w:val="002060"/>
        </w:rPr>
        <w:t>щ</w:t>
      </w:r>
      <w:r w:rsidR="005B3797" w:rsidRPr="00E946D6">
        <w:rPr>
          <w:rFonts w:asciiTheme="majorHAnsi" w:hAnsiTheme="majorHAnsi"/>
          <w:color w:val="002060"/>
        </w:rPr>
        <w:t>ую позицию Профсоюзов – деловой, констр</w:t>
      </w:r>
      <w:r w:rsidRPr="00E946D6">
        <w:rPr>
          <w:rFonts w:asciiTheme="majorHAnsi" w:hAnsiTheme="majorHAnsi"/>
          <w:color w:val="002060"/>
        </w:rPr>
        <w:t>уктивных процесс переговоров  решает  возникающие проблемы.</w:t>
      </w:r>
    </w:p>
    <w:p w:rsidR="002C66FF" w:rsidRPr="00E946D6" w:rsidRDefault="00701825" w:rsidP="00E946D6">
      <w:pPr>
        <w:contextualSpacing/>
        <w:jc w:val="center"/>
        <w:rPr>
          <w:rFonts w:asciiTheme="majorHAnsi" w:hAnsiTheme="majorHAnsi"/>
          <w:color w:val="002060"/>
          <w:sz w:val="28"/>
          <w:szCs w:val="24"/>
        </w:rPr>
      </w:pPr>
      <w:r w:rsidRPr="00E946D6">
        <w:rPr>
          <w:noProof/>
          <w:color w:val="002060"/>
          <w:lang w:eastAsia="ru-RU"/>
        </w:rPr>
        <w:drawing>
          <wp:inline distT="0" distB="0" distL="0" distR="0">
            <wp:extent cx="3886200" cy="2027302"/>
            <wp:effectExtent l="19050" t="0" r="0" b="0"/>
            <wp:docPr id="18" name="Рисунок 18" descr="http://www.fnpr.org/upload/iblock/a57/dscn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fnpr.org/upload/iblock/a57/dscn00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9842" cy="203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66FF" w:rsidRPr="00E946D6" w:rsidSect="0090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66FF"/>
    <w:rsid w:val="000531F8"/>
    <w:rsid w:val="00071ABC"/>
    <w:rsid w:val="000D417C"/>
    <w:rsid w:val="00142636"/>
    <w:rsid w:val="00150EDB"/>
    <w:rsid w:val="00165A0C"/>
    <w:rsid w:val="00172EB5"/>
    <w:rsid w:val="00194F3F"/>
    <w:rsid w:val="001F0302"/>
    <w:rsid w:val="00205BF9"/>
    <w:rsid w:val="00242D35"/>
    <w:rsid w:val="002C4E72"/>
    <w:rsid w:val="002C66FF"/>
    <w:rsid w:val="0031009F"/>
    <w:rsid w:val="003343B8"/>
    <w:rsid w:val="00366F5D"/>
    <w:rsid w:val="00367B5F"/>
    <w:rsid w:val="00381EC3"/>
    <w:rsid w:val="00440BB2"/>
    <w:rsid w:val="004960CE"/>
    <w:rsid w:val="00524220"/>
    <w:rsid w:val="00584326"/>
    <w:rsid w:val="00586EFD"/>
    <w:rsid w:val="005B3797"/>
    <w:rsid w:val="005D0ED7"/>
    <w:rsid w:val="006C7903"/>
    <w:rsid w:val="006E11A9"/>
    <w:rsid w:val="006F7CC6"/>
    <w:rsid w:val="00701825"/>
    <w:rsid w:val="00740E92"/>
    <w:rsid w:val="00785D5B"/>
    <w:rsid w:val="007872B4"/>
    <w:rsid w:val="007A282D"/>
    <w:rsid w:val="007A5769"/>
    <w:rsid w:val="007B2998"/>
    <w:rsid w:val="008170AF"/>
    <w:rsid w:val="008262C7"/>
    <w:rsid w:val="008629CB"/>
    <w:rsid w:val="008707AC"/>
    <w:rsid w:val="008C48F2"/>
    <w:rsid w:val="00904108"/>
    <w:rsid w:val="00943866"/>
    <w:rsid w:val="00990E01"/>
    <w:rsid w:val="009D3672"/>
    <w:rsid w:val="00A3664A"/>
    <w:rsid w:val="00A703CA"/>
    <w:rsid w:val="00AD0605"/>
    <w:rsid w:val="00AF3723"/>
    <w:rsid w:val="00B57289"/>
    <w:rsid w:val="00B62FA1"/>
    <w:rsid w:val="00BE33D8"/>
    <w:rsid w:val="00C16FD5"/>
    <w:rsid w:val="00C90DBE"/>
    <w:rsid w:val="00D16A6C"/>
    <w:rsid w:val="00D25617"/>
    <w:rsid w:val="00DA12FC"/>
    <w:rsid w:val="00DD277A"/>
    <w:rsid w:val="00E209BF"/>
    <w:rsid w:val="00E64035"/>
    <w:rsid w:val="00E86467"/>
    <w:rsid w:val="00E946D6"/>
    <w:rsid w:val="00F672DF"/>
    <w:rsid w:val="00F91055"/>
    <w:rsid w:val="00FD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2C6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2C66F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C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00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393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ACE0E-51C2-401B-85D7-5D553A176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2019-06-06T06:29:00Z</cp:lastPrinted>
  <dcterms:created xsi:type="dcterms:W3CDTF">2019-06-06T06:26:00Z</dcterms:created>
  <dcterms:modified xsi:type="dcterms:W3CDTF">2019-06-06T08:19:00Z</dcterms:modified>
</cp:coreProperties>
</file>