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7F" w:rsidRDefault="007B1A7F" w:rsidP="007B1A7F">
      <w:pPr>
        <w:jc w:val="center"/>
      </w:pPr>
      <w:r w:rsidRPr="00CC34E8">
        <w:rPr>
          <w:noProof/>
        </w:rPr>
        <w:drawing>
          <wp:inline distT="0" distB="0" distL="0" distR="0">
            <wp:extent cx="408784" cy="4191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7F" w:rsidRPr="007B1A7F" w:rsidRDefault="007B1A7F" w:rsidP="007B1A7F">
      <w:pPr>
        <w:contextualSpacing/>
        <w:jc w:val="center"/>
        <w:rPr>
          <w:b/>
          <w:color w:val="002060"/>
          <w:sz w:val="24"/>
        </w:rPr>
      </w:pPr>
      <w:r w:rsidRPr="007B1A7F">
        <w:rPr>
          <w:b/>
          <w:color w:val="002060"/>
          <w:sz w:val="24"/>
        </w:rPr>
        <w:t>ПРОФСОЮЗ  РАБОТНИКОВ НАРОДНОГО ОБРАЗОВАНИЯ РФ</w:t>
      </w:r>
    </w:p>
    <w:p w:rsidR="007B1A7F" w:rsidRPr="007B1A7F" w:rsidRDefault="007B1A7F" w:rsidP="007B1A7F">
      <w:pPr>
        <w:spacing w:after="0"/>
        <w:contextualSpacing/>
        <w:jc w:val="center"/>
        <w:rPr>
          <w:b/>
          <w:color w:val="002060"/>
          <w:sz w:val="24"/>
        </w:rPr>
      </w:pPr>
      <w:r w:rsidRPr="007B1A7F">
        <w:rPr>
          <w:b/>
          <w:color w:val="002060"/>
          <w:sz w:val="24"/>
        </w:rPr>
        <w:t>ПОЛЕВСКАЯ ГОРОДСКАЯ ОРГАНИЗАЦИЯ ПРОФСОЮЗА</w:t>
      </w:r>
    </w:p>
    <w:p w:rsidR="007B1A7F" w:rsidRPr="007B1A7F" w:rsidRDefault="007B1A7F" w:rsidP="007B1A7F">
      <w:pPr>
        <w:spacing w:after="0"/>
        <w:contextualSpacing/>
        <w:jc w:val="center"/>
        <w:rPr>
          <w:b/>
          <w:i/>
          <w:color w:val="FF0000"/>
          <w:sz w:val="44"/>
        </w:rPr>
      </w:pPr>
      <w:r w:rsidRPr="007B1A7F">
        <w:rPr>
          <w:b/>
          <w:i/>
          <w:color w:val="FF0000"/>
          <w:sz w:val="44"/>
        </w:rPr>
        <w:t>ЭТИ ФАКТЫ  НУЖНО ЗНАТЬ</w:t>
      </w:r>
      <w:proofErr w:type="gramStart"/>
      <w:r w:rsidRPr="007B1A7F">
        <w:rPr>
          <w:b/>
          <w:i/>
          <w:color w:val="FF0000"/>
          <w:sz w:val="44"/>
        </w:rPr>
        <w:t xml:space="preserve"> !</w:t>
      </w:r>
      <w:proofErr w:type="gramEnd"/>
    </w:p>
    <w:p w:rsidR="007B1A7F" w:rsidRPr="007B1A7F" w:rsidRDefault="007B1A7F" w:rsidP="007B1A7F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2060"/>
          <w:kern w:val="36"/>
          <w:sz w:val="35"/>
          <w:szCs w:val="35"/>
          <w:lang w:eastAsia="ru-RU"/>
        </w:rPr>
      </w:pPr>
      <w:r w:rsidRPr="007B1A7F">
        <w:rPr>
          <w:rFonts w:ascii="Arial" w:eastAsia="Times New Roman" w:hAnsi="Arial" w:cs="Arial"/>
          <w:b/>
          <w:i/>
          <w:color w:val="002060"/>
          <w:kern w:val="36"/>
          <w:sz w:val="35"/>
          <w:szCs w:val="35"/>
          <w:lang w:eastAsia="ru-RU"/>
        </w:rPr>
        <w:t>СТАТИСТИКА.</w:t>
      </w:r>
    </w:p>
    <w:p w:rsidR="007B1A7F" w:rsidRPr="007B1A7F" w:rsidRDefault="007B1A7F" w:rsidP="007B1A7F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2060"/>
          <w:kern w:val="36"/>
          <w:sz w:val="32"/>
          <w:szCs w:val="35"/>
          <w:lang w:eastAsia="ru-RU"/>
        </w:rPr>
      </w:pPr>
      <w:r w:rsidRPr="007B1A7F">
        <w:rPr>
          <w:rFonts w:ascii="Arial" w:eastAsia="Times New Roman" w:hAnsi="Arial" w:cs="Arial"/>
          <w:i/>
          <w:color w:val="002060"/>
          <w:kern w:val="36"/>
          <w:sz w:val="32"/>
          <w:szCs w:val="35"/>
          <w:lang w:eastAsia="ru-RU"/>
        </w:rPr>
        <w:t>Средняя зарплата в Свердловской области составляет 40 168 руб. При этом самые высокие показатели - в культуре.</w:t>
      </w:r>
    </w:p>
    <w:p w:rsidR="007B1A7F" w:rsidRPr="007B1A7F" w:rsidRDefault="007B1A7F" w:rsidP="007B1A7F">
      <w:pPr>
        <w:pBdr>
          <w:bottom w:val="single" w:sz="6" w:space="8" w:color="E5E5E5"/>
        </w:pBdr>
        <w:spacing w:after="300" w:line="240" w:lineRule="auto"/>
        <w:jc w:val="center"/>
        <w:outlineLvl w:val="0"/>
        <w:rPr>
          <w:rFonts w:ascii="Arial" w:eastAsia="Times New Roman" w:hAnsi="Arial" w:cs="Arial"/>
          <w:i/>
          <w:color w:val="002060"/>
          <w:kern w:val="36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1304925"/>
            <wp:effectExtent l="19050" t="0" r="0" b="0"/>
            <wp:docPr id="2" name="Рисунок 1" descr="http://www.fnpr.org/upload/iblock/07a/stati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pr.org/upload/iblock/07a/statis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7F" w:rsidRPr="007B1A7F" w:rsidRDefault="007B1A7F" w:rsidP="007B1A7F">
      <w:pPr>
        <w:spacing w:after="0" w:line="360" w:lineRule="atLeast"/>
        <w:contextualSpacing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7B1A7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19.06.2019</w:t>
      </w:r>
    </w:p>
    <w:p w:rsidR="007B1A7F" w:rsidRPr="007B1A7F" w:rsidRDefault="007B1A7F" w:rsidP="007B1A7F">
      <w:pPr>
        <w:spacing w:after="0" w:line="360" w:lineRule="atLeast"/>
        <w:contextualSpacing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B1A7F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 </w:t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 xml:space="preserve">Департамент социально-трудовых отношений Федерации профсоюзов Свердловской области подготовил в помощь профактиву региона подборку данных по заработной плате из официальной статистики за апрель 2019 г. В частности, средняя зарплата по Свердловской области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- 40 168 руб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.,</w:t>
      </w:r>
    </w:p>
    <w:p w:rsidR="007B1A7F" w:rsidRPr="007B1A7F" w:rsidRDefault="007B1A7F" w:rsidP="007B1A7F">
      <w:pPr>
        <w:spacing w:after="0" w:line="360" w:lineRule="atLeast"/>
        <w:contextualSpacing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 xml:space="preserve"> Ее рост к апрелю 2018 г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–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111,8%.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Самый быстрый рост средней зарплаты за год демонстрируют предприятия деревообрабатывающей промышленности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(109,8%).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7B1A7F" w:rsidRPr="007B1A7F" w:rsidRDefault="007B1A7F" w:rsidP="007B1A7F">
      <w:pPr>
        <w:spacing w:after="0" w:line="360" w:lineRule="atLeast"/>
        <w:contextualSpacing/>
        <w:rPr>
          <w:rFonts w:ascii="Arial" w:eastAsia="Times New Roman" w:hAnsi="Arial" w:cs="Arial"/>
          <w:color w:val="002060"/>
          <w:shd w:val="clear" w:color="auto" w:fill="FFFFFF"/>
          <w:lang w:eastAsia="ru-RU"/>
        </w:rPr>
      </w:pP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Также рост зарплаты зафиксирован в отраслях связи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 xml:space="preserve"> (108,9%),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лесной промышленности, </w:t>
      </w:r>
      <w:r w:rsidRPr="007B1A7F">
        <w:rPr>
          <w:rFonts w:ascii="Arial" w:eastAsia="Times New Roman" w:hAnsi="Arial" w:cs="Arial"/>
          <w:color w:val="002060"/>
          <w:lang w:eastAsia="ru-RU"/>
        </w:rPr>
        <w:br/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машиностроении и металлообработке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(108,3%),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сельском хозяйстве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(107,1%),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ЖКХ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- (107,1%), 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металлургии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 xml:space="preserve">(106,5%) 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строительстве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(106,4%).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</w:t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В целом в промышленности уровень средней заработной платы составляет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44 958 руб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., </w:t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ее рост к соответствующему периоду прошлого года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108,6%.</w:t>
      </w:r>
      <w:r w:rsidRPr="007B1A7F">
        <w:rPr>
          <w:rFonts w:ascii="Arial" w:eastAsia="Times New Roman" w:hAnsi="Arial" w:cs="Arial"/>
          <w:color w:val="000000"/>
          <w:lang w:eastAsia="ru-RU"/>
        </w:rPr>
        <w:br/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</w:t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 xml:space="preserve">     В бюджетной сфере самые высокие показатели средней заработной платы за 4 месяца 2019 г</w:t>
      </w:r>
      <w:r w:rsidRPr="007B1A7F">
        <w:rPr>
          <w:rFonts w:ascii="Arial" w:eastAsia="Times New Roman" w:hAnsi="Arial" w:cs="Arial"/>
          <w:color w:val="C00000"/>
          <w:u w:val="single"/>
          <w:shd w:val="clear" w:color="auto" w:fill="FFFFFF"/>
          <w:lang w:eastAsia="ru-RU"/>
        </w:rPr>
        <w:t>. в учреждениях культуры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это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46 237 руб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., </w:t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что является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следствием реализации национального проекта.</w:t>
      </w:r>
    </w:p>
    <w:p w:rsidR="007B1A7F" w:rsidRPr="007B1A7F" w:rsidRDefault="007B1A7F" w:rsidP="007B1A7F">
      <w:pPr>
        <w:spacing w:after="0" w:line="360" w:lineRule="atLeast"/>
        <w:contextualSpacing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 xml:space="preserve"> В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u w:val="single"/>
          <w:shd w:val="clear" w:color="auto" w:fill="FFFFFF"/>
          <w:lang w:eastAsia="ru-RU"/>
        </w:rPr>
        <w:t>здравоохранении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002060"/>
          <w:shd w:val="clear" w:color="auto" w:fill="FFFFFF"/>
          <w:lang w:eastAsia="ru-RU"/>
        </w:rPr>
        <w:t>Свердловской области средняя зарплата согласно статистике составляет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B1A7F">
        <w:rPr>
          <w:rFonts w:ascii="Arial" w:eastAsia="Times New Roman" w:hAnsi="Arial" w:cs="Arial"/>
          <w:color w:val="C00000"/>
          <w:shd w:val="clear" w:color="auto" w:fill="FFFFFF"/>
          <w:lang w:eastAsia="ru-RU"/>
        </w:rPr>
        <w:t>39 060 руб</w:t>
      </w:r>
      <w:r w:rsidRPr="007B1A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7B1A7F" w:rsidRPr="007B1A7F" w:rsidRDefault="007B1A7F" w:rsidP="007B1A7F">
      <w:pPr>
        <w:spacing w:after="0" w:line="360" w:lineRule="atLeast"/>
        <w:contextualSpacing/>
        <w:rPr>
          <w:rFonts w:ascii="Arial" w:eastAsia="Times New Roman" w:hAnsi="Arial" w:cs="Arial"/>
          <w:b/>
          <w:color w:val="FF0000"/>
          <w:u w:val="single"/>
          <w:shd w:val="clear" w:color="auto" w:fill="FFFFFF"/>
          <w:lang w:eastAsia="ru-RU"/>
        </w:rPr>
      </w:pPr>
      <w:r w:rsidRPr="007B1A7F">
        <w:rPr>
          <w:rFonts w:ascii="Arial" w:eastAsia="Times New Roman" w:hAnsi="Arial" w:cs="Arial"/>
          <w:b/>
          <w:color w:val="002060"/>
          <w:shd w:val="clear" w:color="auto" w:fill="FFFFFF"/>
          <w:lang w:eastAsia="ru-RU"/>
        </w:rPr>
        <w:t>В образовании</w:t>
      </w:r>
      <w:r w:rsidRPr="007B1A7F">
        <w:rPr>
          <w:rFonts w:ascii="Arial" w:eastAsia="Times New Roman" w:hAnsi="Arial" w:cs="Arial"/>
          <w:b/>
          <w:color w:val="FF0000"/>
          <w:shd w:val="clear" w:color="auto" w:fill="FFFFFF"/>
          <w:lang w:eastAsia="ru-RU"/>
        </w:rPr>
        <w:t xml:space="preserve"> – </w:t>
      </w:r>
      <w:r w:rsidRPr="007B1A7F">
        <w:rPr>
          <w:rFonts w:ascii="Arial" w:eastAsia="Times New Roman" w:hAnsi="Arial" w:cs="Arial"/>
          <w:b/>
          <w:color w:val="FF0000"/>
          <w:u w:val="single"/>
          <w:shd w:val="clear" w:color="auto" w:fill="FFFFFF"/>
          <w:lang w:eastAsia="ru-RU"/>
        </w:rPr>
        <w:t>32 006 руб. </w:t>
      </w:r>
    </w:p>
    <w:p w:rsidR="007B1A7F" w:rsidRPr="007B1A7F" w:rsidRDefault="007B1A7F">
      <w:pPr>
        <w:rPr>
          <w:b/>
          <w:color w:val="FF0000"/>
          <w:u w:val="single"/>
        </w:rPr>
      </w:pPr>
    </w:p>
    <w:sectPr w:rsidR="007B1A7F" w:rsidRPr="007B1A7F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7F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E72"/>
    <w:rsid w:val="0031009F"/>
    <w:rsid w:val="003343B8"/>
    <w:rsid w:val="00366F5D"/>
    <w:rsid w:val="00367B5F"/>
    <w:rsid w:val="00381EC3"/>
    <w:rsid w:val="00440BB2"/>
    <w:rsid w:val="004960CE"/>
    <w:rsid w:val="00524220"/>
    <w:rsid w:val="00584326"/>
    <w:rsid w:val="00586EFD"/>
    <w:rsid w:val="005D0ED7"/>
    <w:rsid w:val="006C7903"/>
    <w:rsid w:val="006E11A9"/>
    <w:rsid w:val="006F7CC6"/>
    <w:rsid w:val="00740E92"/>
    <w:rsid w:val="00785D5B"/>
    <w:rsid w:val="007872B4"/>
    <w:rsid w:val="007A282D"/>
    <w:rsid w:val="007A5769"/>
    <w:rsid w:val="007B1A7F"/>
    <w:rsid w:val="007B2998"/>
    <w:rsid w:val="007C018E"/>
    <w:rsid w:val="008170AF"/>
    <w:rsid w:val="008629CB"/>
    <w:rsid w:val="008707AC"/>
    <w:rsid w:val="008C48F2"/>
    <w:rsid w:val="00904108"/>
    <w:rsid w:val="00943866"/>
    <w:rsid w:val="00990E01"/>
    <w:rsid w:val="009D3672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A12FC"/>
    <w:rsid w:val="00DD277A"/>
    <w:rsid w:val="00E209BF"/>
    <w:rsid w:val="00E64035"/>
    <w:rsid w:val="00E86467"/>
    <w:rsid w:val="00F43AAF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7B1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B1A7F"/>
  </w:style>
  <w:style w:type="paragraph" w:styleId="a3">
    <w:name w:val="Balloon Text"/>
    <w:basedOn w:val="a"/>
    <w:link w:val="a4"/>
    <w:uiPriority w:val="99"/>
    <w:semiHidden/>
    <w:unhideWhenUsed/>
    <w:rsid w:val="007B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2019-06-19T11:23:00Z</dcterms:created>
  <dcterms:modified xsi:type="dcterms:W3CDTF">2019-06-19T11:36:00Z</dcterms:modified>
</cp:coreProperties>
</file>