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E" w:rsidRDefault="00813FDE" w:rsidP="00813FDE">
      <w:pPr>
        <w:jc w:val="center"/>
        <w:rPr>
          <w:rFonts w:ascii="Bahnschrift" w:hAnsi="Bahnschrift"/>
          <w:i/>
          <w:sz w:val="24"/>
          <w:lang w:val="en-US"/>
        </w:rPr>
      </w:pPr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484505" cy="49784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DE" w:rsidRDefault="00813FDE" w:rsidP="00813FDE">
      <w:pPr>
        <w:contextualSpacing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4"/>
        </w:rPr>
        <w:t>ПРОФСОЮЗ  РАБОТНИКОВ НАРОДНОГО ОБРАЗОВАНИЯ РФ</w:t>
      </w:r>
    </w:p>
    <w:p w:rsidR="00813FDE" w:rsidRDefault="00813FDE" w:rsidP="00813FDE">
      <w:pPr>
        <w:contextualSpacing/>
        <w:jc w:val="center"/>
        <w:rPr>
          <w:rFonts w:ascii="Bahnschrift" w:hAnsi="Bahnschrift"/>
          <w:b/>
          <w:i/>
          <w:color w:val="0070C0"/>
        </w:rPr>
      </w:pPr>
      <w:r>
        <w:rPr>
          <w:rFonts w:ascii="Bahnschrift" w:hAnsi="Bahnschrift"/>
          <w:b/>
          <w:i/>
          <w:color w:val="0070C0"/>
          <w:sz w:val="24"/>
        </w:rPr>
        <w:t>ПОЛЕВСКАЯ ГОРОДСКАЯ ОРГАНИЗАЦИЯ ПРОФСОЮЗА</w:t>
      </w:r>
    </w:p>
    <w:p w:rsidR="00813FDE" w:rsidRPr="00813FDE" w:rsidRDefault="00813FDE" w:rsidP="00813FDE">
      <w:pPr>
        <w:contextualSpacing/>
        <w:jc w:val="center"/>
        <w:rPr>
          <w:rFonts w:ascii="Bahnschrift" w:hAnsi="Bahnschrift"/>
          <w:b/>
          <w:i/>
          <w:color w:val="FF0000"/>
          <w:sz w:val="32"/>
        </w:rPr>
      </w:pPr>
      <w:r w:rsidRPr="00813FDE">
        <w:rPr>
          <w:rFonts w:ascii="Bahnschrift" w:hAnsi="Bahnschrift"/>
          <w:b/>
          <w:i/>
          <w:color w:val="FF0000"/>
          <w:sz w:val="32"/>
        </w:rPr>
        <w:t xml:space="preserve">ПРАВОВОЙ  ВЕСТНИК </w:t>
      </w:r>
      <w:proofErr w:type="gramStart"/>
      <w:r w:rsidRPr="00813FDE">
        <w:rPr>
          <w:rFonts w:ascii="Bahnschrift" w:hAnsi="Bahnschrift"/>
          <w:b/>
          <w:i/>
          <w:color w:val="FF0000"/>
          <w:sz w:val="32"/>
        </w:rPr>
        <w:t xml:space="preserve">( </w:t>
      </w:r>
      <w:proofErr w:type="gramEnd"/>
      <w:r w:rsidRPr="00813FDE">
        <w:rPr>
          <w:rFonts w:ascii="Bahnschrift" w:hAnsi="Bahnschrift"/>
          <w:b/>
          <w:i/>
          <w:color w:val="FF0000"/>
          <w:sz w:val="32"/>
        </w:rPr>
        <w:t>6 августа )</w:t>
      </w:r>
    </w:p>
    <w:p w:rsidR="00813FDE" w:rsidRDefault="00813FDE" w:rsidP="00382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DE" w:rsidRPr="00813FDE" w:rsidRDefault="00813FDE" w:rsidP="00813FDE">
      <w:pPr>
        <w:jc w:val="center"/>
        <w:rPr>
          <w:rFonts w:ascii="Bahnschrift SemiBold" w:hAnsi="Bahnschrift SemiBold" w:cs="Times New Roman"/>
          <w:b/>
          <w:i/>
          <w:color w:val="002060"/>
          <w:sz w:val="28"/>
          <w:szCs w:val="28"/>
        </w:rPr>
      </w:pPr>
      <w:r w:rsidRPr="00813FDE">
        <w:rPr>
          <w:rFonts w:ascii="Bahnschrift SemiBold" w:hAnsi="Bahnschrift SemiBold" w:cs="Times New Roman"/>
          <w:b/>
          <w:i/>
          <w:color w:val="002060"/>
          <w:sz w:val="28"/>
          <w:szCs w:val="28"/>
        </w:rPr>
        <w:t xml:space="preserve">ВОЗМЕЩЕНИЕ РАСХОДОВ НА ПРОФИЛАКТИКУ </w:t>
      </w:r>
      <w:r w:rsidRPr="00813FDE">
        <w:rPr>
          <w:rFonts w:ascii="Bahnschrift SemiBold" w:hAnsi="Bahnschrift SemiBold" w:cs="Times New Roman"/>
          <w:b/>
          <w:i/>
          <w:color w:val="002060"/>
          <w:sz w:val="28"/>
          <w:szCs w:val="28"/>
          <w:lang w:val="en-US"/>
        </w:rPr>
        <w:t>COVID</w:t>
      </w:r>
      <w:r w:rsidRPr="00813FDE">
        <w:rPr>
          <w:rFonts w:ascii="Bahnschrift SemiBold" w:hAnsi="Bahnschrift SemiBold" w:cs="Times New Roman"/>
          <w:b/>
          <w:i/>
          <w:color w:val="002060"/>
          <w:sz w:val="28"/>
          <w:szCs w:val="28"/>
        </w:rPr>
        <w:t>-19</w:t>
      </w:r>
    </w:p>
    <w:p w:rsidR="00AD1F6F" w:rsidRPr="00813FDE" w:rsidRDefault="00AD1F6F">
      <w:pPr>
        <w:rPr>
          <w:rFonts w:ascii="Bahnschrift" w:hAnsi="Bahnschrift" w:cs="Times New Roman"/>
          <w:i/>
          <w:color w:val="002060"/>
        </w:rPr>
      </w:pPr>
      <w:proofErr w:type="gramStart"/>
      <w:r w:rsidRPr="00813FDE">
        <w:rPr>
          <w:rFonts w:ascii="Bahnschrift" w:hAnsi="Bahnschrift" w:cs="Times New Roman"/>
          <w:i/>
          <w:color w:val="002060"/>
        </w:rPr>
        <w:t>Минтруд приказом от 23</w:t>
      </w:r>
      <w:r w:rsidR="00045074" w:rsidRPr="00813FDE">
        <w:rPr>
          <w:rFonts w:ascii="Bahnschrift" w:hAnsi="Bahnschrift" w:cs="Times New Roman"/>
          <w:i/>
          <w:color w:val="002060"/>
        </w:rPr>
        <w:t xml:space="preserve"> </w:t>
      </w:r>
      <w:r w:rsidRPr="00813FDE">
        <w:rPr>
          <w:rFonts w:ascii="Bahnschrift" w:hAnsi="Bahnschrift" w:cs="Times New Roman"/>
          <w:i/>
          <w:color w:val="002060"/>
        </w:rPr>
        <w:t>июня 2020 года № 365н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580н»</w:t>
      </w:r>
      <w:r w:rsidR="008B2262" w:rsidRPr="00813FDE">
        <w:rPr>
          <w:rFonts w:ascii="Bahnschrift" w:hAnsi="Bahnschrift" w:cs="Times New Roman"/>
          <w:i/>
          <w:color w:val="002060"/>
        </w:rPr>
        <w:t xml:space="preserve"> (далее – Приказ)</w:t>
      </w:r>
      <w:r w:rsidRPr="00813FDE">
        <w:rPr>
          <w:rFonts w:ascii="Bahnschrift" w:hAnsi="Bahnschrift" w:cs="Times New Roman"/>
          <w:i/>
          <w:color w:val="002060"/>
        </w:rPr>
        <w:t xml:space="preserve">, предоставил предприятиям возможность возместить расходы на профилактику </w:t>
      </w:r>
      <w:proofErr w:type="spellStart"/>
      <w:r w:rsidRPr="00813FDE">
        <w:rPr>
          <w:rFonts w:ascii="Bahnschrift" w:hAnsi="Bahnschrift" w:cs="Times New Roman"/>
          <w:i/>
          <w:color w:val="002060"/>
        </w:rPr>
        <w:t>коронавируса</w:t>
      </w:r>
      <w:proofErr w:type="spellEnd"/>
      <w:proofErr w:type="gramEnd"/>
      <w:r w:rsidRPr="00813FDE">
        <w:rPr>
          <w:rFonts w:ascii="Bahnschrift" w:hAnsi="Bahnschrift" w:cs="Times New Roman"/>
          <w:i/>
          <w:color w:val="002060"/>
        </w:rPr>
        <w:t xml:space="preserve"> (</w:t>
      </w:r>
      <w:proofErr w:type="gramStart"/>
      <w:r w:rsidRPr="00813FDE">
        <w:rPr>
          <w:rFonts w:ascii="Bahnschrift" w:hAnsi="Bahnschrift" w:cs="Times New Roman"/>
          <w:i/>
          <w:color w:val="002060"/>
        </w:rPr>
        <w:t>COVID-19) за счет сумм страховых взносов, уплачиваемых в ФСС.</w:t>
      </w:r>
      <w:proofErr w:type="gramEnd"/>
    </w:p>
    <w:p w:rsidR="00AD1F6F" w:rsidRPr="00813FDE" w:rsidRDefault="00AD1F6F" w:rsidP="00AD1F6F">
      <w:pPr>
        <w:rPr>
          <w:rFonts w:ascii="Bahnschrift" w:hAnsi="Bahnschrift" w:cs="Times New Roman"/>
          <w:i/>
          <w:color w:val="FF0000"/>
        </w:rPr>
      </w:pPr>
      <w:r w:rsidRPr="00813FDE">
        <w:rPr>
          <w:rFonts w:ascii="Bahnschrift" w:hAnsi="Bahnschrift" w:cs="Times New Roman"/>
          <w:i/>
          <w:color w:val="FF0000"/>
        </w:rPr>
        <w:t xml:space="preserve">Возмещению подлежат расходы </w:t>
      </w:r>
      <w:proofErr w:type="gramStart"/>
      <w:r w:rsidRPr="00813FDE">
        <w:rPr>
          <w:rFonts w:ascii="Bahnschrift" w:hAnsi="Bahnschrift" w:cs="Times New Roman"/>
          <w:i/>
          <w:color w:val="FF0000"/>
        </w:rPr>
        <w:t>на</w:t>
      </w:r>
      <w:proofErr w:type="gramEnd"/>
      <w:r w:rsidRPr="00813FDE">
        <w:rPr>
          <w:rFonts w:ascii="Bahnschrift" w:hAnsi="Bahnschrift" w:cs="Times New Roman"/>
          <w:i/>
          <w:color w:val="FF0000"/>
        </w:rPr>
        <w:t>:</w:t>
      </w:r>
    </w:p>
    <w:p w:rsidR="00AD1F6F" w:rsidRPr="00813FDE" w:rsidRDefault="00AD1F6F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приобретение средств индивидуальной защиты органов дыхания (одноразовых масок, респираторов и (или) многоразовых тканых масок), а также щитков лицевых, бахил, перчаток, противочумных костюмов 1 типа, одноразовых халатов;</w:t>
      </w:r>
    </w:p>
    <w:p w:rsidR="00AD1F6F" w:rsidRPr="00813FDE" w:rsidRDefault="00AD1F6F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рук;</w:t>
      </w:r>
    </w:p>
    <w:p w:rsidR="00AD1F6F" w:rsidRPr="00813FDE" w:rsidRDefault="00AD1F6F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 xml:space="preserve">- приобретение устройств (оборудования), в том числе </w:t>
      </w:r>
      <w:proofErr w:type="spellStart"/>
      <w:r w:rsidRPr="00813FDE">
        <w:rPr>
          <w:rFonts w:ascii="Bahnschrift" w:hAnsi="Bahnschrift" w:cs="Times New Roman"/>
          <w:i/>
          <w:color w:val="002060"/>
        </w:rPr>
        <w:t>рециркуляторов</w:t>
      </w:r>
      <w:proofErr w:type="spellEnd"/>
      <w:r w:rsidRPr="00813FDE">
        <w:rPr>
          <w:rFonts w:ascii="Bahnschrift" w:hAnsi="Bahnschrift" w:cs="Times New Roman"/>
          <w:i/>
          <w:color w:val="002060"/>
        </w:rPr>
        <w:t xml:space="preserve"> воздуха, и (или) дезинфицирующих средств </w:t>
      </w:r>
      <w:proofErr w:type="spellStart"/>
      <w:r w:rsidRPr="00813FDE">
        <w:rPr>
          <w:rFonts w:ascii="Bahnschrift" w:hAnsi="Bahnschrift" w:cs="Times New Roman"/>
          <w:i/>
          <w:color w:val="002060"/>
        </w:rPr>
        <w:t>вирулицидного</w:t>
      </w:r>
      <w:proofErr w:type="spellEnd"/>
      <w:r w:rsidRPr="00813FDE">
        <w:rPr>
          <w:rFonts w:ascii="Bahnschrift" w:hAnsi="Bahnschrift" w:cs="Times New Roman"/>
          <w:i/>
          <w:color w:val="002060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AD1F6F" w:rsidRPr="00813FDE" w:rsidRDefault="00AD1F6F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приобретение устройств (оборудования) для бесконтактного контроля температуры тела работника и (или) термометров;</w:t>
      </w:r>
    </w:p>
    <w:p w:rsidR="00AD1F6F" w:rsidRPr="00813FDE" w:rsidRDefault="00AD1F6F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Pr="00813FDE">
        <w:rPr>
          <w:rFonts w:ascii="Bahnschrift" w:hAnsi="Bahnschrift" w:cs="Times New Roman"/>
          <w:i/>
          <w:color w:val="FF0000"/>
          <w:u w:val="single"/>
        </w:rPr>
        <w:t>проведение лабораторного обследования работников на COVID-19.</w:t>
      </w:r>
    </w:p>
    <w:p w:rsidR="00AD1F6F" w:rsidRPr="00813FDE" w:rsidRDefault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 xml:space="preserve">Размер компенсации </w:t>
      </w:r>
      <w:r w:rsidRPr="00813FDE">
        <w:rPr>
          <w:rFonts w:ascii="Bahnschrift" w:hAnsi="Bahnschrift" w:cs="Times New Roman"/>
          <w:i/>
          <w:color w:val="FF0000"/>
          <w:u w:val="single"/>
        </w:rPr>
        <w:t xml:space="preserve">составит до 20% от страховых отчислений. Для ее получения предприятию нужно </w:t>
      </w:r>
      <w:r w:rsidRPr="00813FDE">
        <w:rPr>
          <w:rFonts w:ascii="Bahnschrift" w:hAnsi="Bahnschrift" w:cs="Times New Roman"/>
          <w:b/>
          <w:i/>
          <w:color w:val="FF0000"/>
          <w:u w:val="single"/>
        </w:rPr>
        <w:t>до 1 октября 2020 года</w:t>
      </w:r>
      <w:r w:rsidRPr="00813FDE">
        <w:rPr>
          <w:rFonts w:ascii="Bahnschrift" w:hAnsi="Bahnschrift" w:cs="Times New Roman"/>
          <w:i/>
          <w:color w:val="FF0000"/>
          <w:u w:val="single"/>
        </w:rPr>
        <w:t xml:space="preserve"> </w:t>
      </w:r>
      <w:r w:rsidRPr="00813FDE">
        <w:rPr>
          <w:rFonts w:ascii="Bahnschrift" w:hAnsi="Bahnschrift" w:cs="Times New Roman"/>
          <w:b/>
          <w:i/>
          <w:color w:val="FF0000"/>
          <w:u w:val="single"/>
        </w:rPr>
        <w:t>предоставить заявление в ФСС</w:t>
      </w:r>
      <w:r w:rsidRPr="00813FDE">
        <w:rPr>
          <w:rFonts w:ascii="Bahnschrift" w:hAnsi="Bahnschrift" w:cs="Times New Roman"/>
          <w:i/>
          <w:color w:val="002060"/>
        </w:rPr>
        <w:t>.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К</w:t>
      </w:r>
      <w:r w:rsidR="00AD1F6F" w:rsidRPr="00813FDE">
        <w:rPr>
          <w:rFonts w:ascii="Bahnschrift" w:hAnsi="Bahnschrift" w:cs="Times New Roman"/>
          <w:i/>
          <w:color w:val="002060"/>
        </w:rPr>
        <w:t xml:space="preserve"> заявлению </w:t>
      </w:r>
      <w:r w:rsidRPr="00813FDE">
        <w:rPr>
          <w:rFonts w:ascii="Bahnschrift" w:hAnsi="Bahnschrift" w:cs="Times New Roman"/>
          <w:i/>
          <w:color w:val="002060"/>
        </w:rPr>
        <w:t xml:space="preserve">необходимо приложить документы </w:t>
      </w:r>
      <w:r w:rsidR="00AD1F6F" w:rsidRPr="00813FDE">
        <w:rPr>
          <w:rFonts w:ascii="Bahnschrift" w:hAnsi="Bahnschrift" w:cs="Times New Roman"/>
          <w:i/>
          <w:color w:val="002060"/>
        </w:rPr>
        <w:t>(копии документов), обосновывающие необходимость затрат на конкретные мероприятия, в том числе: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перечень приобретаемых дозирующих устройств с указанием их количества и стоимости;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 xml:space="preserve">перечень приобретаемых дезинфицирующих средств </w:t>
      </w:r>
      <w:proofErr w:type="spellStart"/>
      <w:r w:rsidR="00AD1F6F" w:rsidRPr="00813FDE">
        <w:rPr>
          <w:rFonts w:ascii="Bahnschrift" w:hAnsi="Bahnschrift" w:cs="Times New Roman"/>
          <w:i/>
          <w:color w:val="002060"/>
        </w:rPr>
        <w:t>вирулицидного</w:t>
      </w:r>
      <w:proofErr w:type="spellEnd"/>
      <w:r w:rsidR="00AD1F6F" w:rsidRPr="00813FDE">
        <w:rPr>
          <w:rFonts w:ascii="Bahnschrift" w:hAnsi="Bahnschrift" w:cs="Times New Roman"/>
          <w:i/>
          <w:color w:val="002060"/>
        </w:rPr>
        <w:t xml:space="preserve"> действия с указанием их количества, стоимости, даты изготовления и срока годности;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 xml:space="preserve">перечень приобретаемых устройств (оборудования), в том числе </w:t>
      </w:r>
      <w:proofErr w:type="spellStart"/>
      <w:r w:rsidR="00AD1F6F" w:rsidRPr="00813FDE">
        <w:rPr>
          <w:rFonts w:ascii="Bahnschrift" w:hAnsi="Bahnschrift" w:cs="Times New Roman"/>
          <w:i/>
          <w:color w:val="002060"/>
        </w:rPr>
        <w:t>рециркуляторов</w:t>
      </w:r>
      <w:proofErr w:type="spellEnd"/>
      <w:r w:rsidR="00AD1F6F" w:rsidRPr="00813FDE">
        <w:rPr>
          <w:rFonts w:ascii="Bahnschrift" w:hAnsi="Bahnschrift" w:cs="Times New Roman"/>
          <w:i/>
          <w:color w:val="002060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="00AD1F6F" w:rsidRPr="00813FDE">
        <w:rPr>
          <w:rFonts w:ascii="Bahnschrift" w:hAnsi="Bahnschrift" w:cs="Times New Roman"/>
          <w:i/>
          <w:color w:val="002060"/>
        </w:rPr>
        <w:t>вирулицидного</w:t>
      </w:r>
      <w:proofErr w:type="spellEnd"/>
      <w:r w:rsidR="00AD1F6F" w:rsidRPr="00813FDE">
        <w:rPr>
          <w:rFonts w:ascii="Bahnschrift" w:hAnsi="Bahnschrift" w:cs="Times New Roman"/>
          <w:i/>
          <w:color w:val="002060"/>
        </w:rPr>
        <w:t xml:space="preserve"> действия с указанием их количества и стоимости;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lastRenderedPageBreak/>
        <w:t>- </w:t>
      </w:r>
      <w:r w:rsidR="00AD1F6F" w:rsidRPr="00813FDE">
        <w:rPr>
          <w:rFonts w:ascii="Bahnschrift" w:hAnsi="Bahnschrift" w:cs="Times New Roman"/>
          <w:i/>
          <w:color w:val="002060"/>
        </w:rPr>
        <w:t xml:space="preserve">копии регистрационных удостоверений на приобретаемые </w:t>
      </w:r>
      <w:proofErr w:type="spellStart"/>
      <w:r w:rsidR="00AD1F6F" w:rsidRPr="00813FDE">
        <w:rPr>
          <w:rFonts w:ascii="Bahnschrift" w:hAnsi="Bahnschrift" w:cs="Times New Roman"/>
          <w:i/>
          <w:color w:val="002060"/>
        </w:rPr>
        <w:t>рециркуляторы</w:t>
      </w:r>
      <w:proofErr w:type="spellEnd"/>
      <w:r w:rsidR="00AD1F6F" w:rsidRPr="00813FDE">
        <w:rPr>
          <w:rFonts w:ascii="Bahnschrift" w:hAnsi="Bahnschrift" w:cs="Times New Roman"/>
          <w:i/>
          <w:color w:val="002060"/>
        </w:rPr>
        <w:t xml:space="preserve"> воздуха; 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="00AD1F6F" w:rsidRPr="00813FDE">
        <w:rPr>
          <w:rFonts w:ascii="Bahnschrift" w:hAnsi="Bahnschrift" w:cs="Times New Roman"/>
          <w:i/>
          <w:color w:val="002060"/>
        </w:rPr>
        <w:t>вирулицидного</w:t>
      </w:r>
      <w:proofErr w:type="spellEnd"/>
      <w:r w:rsidR="00AD1F6F" w:rsidRPr="00813FDE">
        <w:rPr>
          <w:rFonts w:ascii="Bahnschrift" w:hAnsi="Bahnschrift" w:cs="Times New Roman"/>
          <w:i/>
          <w:color w:val="002060"/>
        </w:rPr>
        <w:t xml:space="preserve"> действия подлежат обязательной сертификации (декларированию);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proofErr w:type="gramStart"/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копию списка работников, направляемых на обследование на COVID-19;</w:t>
      </w:r>
    </w:p>
    <w:p w:rsidR="008B2262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AD1F6F" w:rsidRPr="00813FDE" w:rsidRDefault="008B2262" w:rsidP="00AD1F6F">
      <w:pPr>
        <w:rPr>
          <w:rFonts w:ascii="Bahnschrift" w:hAnsi="Bahnschrift" w:cs="Times New Roman"/>
          <w:i/>
          <w:color w:val="002060"/>
        </w:rPr>
      </w:pPr>
      <w:r w:rsidRPr="00813FDE">
        <w:rPr>
          <w:rFonts w:ascii="Bahnschrift" w:hAnsi="Bahnschrift" w:cs="Times New Roman"/>
          <w:i/>
          <w:color w:val="002060"/>
        </w:rPr>
        <w:t>- </w:t>
      </w:r>
      <w:r w:rsidR="00AD1F6F" w:rsidRPr="00813FDE">
        <w:rPr>
          <w:rFonts w:ascii="Bahnschrift" w:hAnsi="Bahnschrift" w:cs="Times New Roman"/>
          <w:i/>
          <w:color w:val="002060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AD1F6F" w:rsidRDefault="008B2262">
      <w:pPr>
        <w:rPr>
          <w:rFonts w:ascii="Bahnschrift" w:hAnsi="Bahnschrift" w:cs="Times New Roman"/>
          <w:i/>
          <w:color w:val="FF0000"/>
        </w:rPr>
      </w:pPr>
      <w:r w:rsidRPr="00813FDE">
        <w:rPr>
          <w:rFonts w:ascii="Bahnschrift" w:hAnsi="Bahnschrift" w:cs="Times New Roman"/>
          <w:i/>
          <w:color w:val="002060"/>
        </w:rPr>
        <w:t xml:space="preserve">Приказ официально опубликован и вступил </w:t>
      </w:r>
      <w:r w:rsidRPr="00813FDE">
        <w:rPr>
          <w:rFonts w:ascii="Bahnschrift" w:hAnsi="Bahnschrift" w:cs="Times New Roman"/>
          <w:i/>
          <w:color w:val="FF0000"/>
        </w:rPr>
        <w:t>в силу 2</w:t>
      </w:r>
      <w:r w:rsidR="00563CD4" w:rsidRPr="00813FDE">
        <w:rPr>
          <w:rFonts w:ascii="Bahnschrift" w:hAnsi="Bahnschrift" w:cs="Times New Roman"/>
          <w:i/>
          <w:color w:val="FF0000"/>
        </w:rPr>
        <w:t>4</w:t>
      </w:r>
      <w:r w:rsidRPr="00813FDE">
        <w:rPr>
          <w:rFonts w:ascii="Bahnschrift" w:hAnsi="Bahnschrift" w:cs="Times New Roman"/>
          <w:i/>
          <w:color w:val="FF0000"/>
        </w:rPr>
        <w:t xml:space="preserve"> июля 2020 года и действует до 31 декабря 2020 года.</w:t>
      </w:r>
    </w:p>
    <w:p w:rsidR="00813FDE" w:rsidRPr="00813FDE" w:rsidRDefault="00813FDE">
      <w:pPr>
        <w:rPr>
          <w:rFonts w:ascii="Bahnschrift" w:hAnsi="Bahnschrift" w:cs="Times New Roman"/>
          <w:i/>
          <w:color w:val="FF0000"/>
        </w:rPr>
      </w:pPr>
    </w:p>
    <w:p w:rsidR="00AD7696" w:rsidRPr="00813FDE" w:rsidRDefault="00813FDE">
      <w:pPr>
        <w:rPr>
          <w:rFonts w:ascii="Bahnschrift" w:hAnsi="Bahnschrift" w:cs="Times New Roman"/>
          <w:i/>
          <w:color w:val="FF0000"/>
          <w:sz w:val="28"/>
        </w:rPr>
      </w:pPr>
      <w:r w:rsidRPr="00813FDE">
        <w:rPr>
          <w:rFonts w:ascii="Bahnschrift" w:hAnsi="Bahnschrift" w:cs="Times New Roman"/>
          <w:i/>
          <w:color w:val="FF0000"/>
          <w:sz w:val="28"/>
        </w:rPr>
        <w:t xml:space="preserve">Уважаемые руководители, специалисты по охране труда, уполномоченные по охране труда образовательных организаций, не упускайте возможность  приобретения средств защиты от </w:t>
      </w:r>
      <w:r w:rsidRPr="00813FDE">
        <w:rPr>
          <w:rFonts w:ascii="Bahnschrift" w:hAnsi="Bahnschrift" w:cs="Times New Roman"/>
          <w:i/>
          <w:color w:val="FF0000"/>
          <w:sz w:val="28"/>
          <w:lang w:val="en-US"/>
        </w:rPr>
        <w:t>COVID</w:t>
      </w:r>
      <w:r w:rsidRPr="00813FDE">
        <w:rPr>
          <w:rFonts w:ascii="Bahnschrift" w:hAnsi="Bahnschrift" w:cs="Times New Roman"/>
          <w:i/>
          <w:color w:val="FF0000"/>
          <w:sz w:val="28"/>
        </w:rPr>
        <w:t>-19 за счет средств социального страхования!!!</w:t>
      </w:r>
    </w:p>
    <w:p w:rsidR="00AD7696" w:rsidRPr="00813FDE" w:rsidRDefault="00AD7696">
      <w:pPr>
        <w:rPr>
          <w:rFonts w:ascii="Bahnschrift" w:hAnsi="Bahnschrift" w:cs="Times New Roman"/>
          <w:i/>
          <w:color w:val="002060"/>
          <w:sz w:val="28"/>
        </w:rPr>
      </w:pPr>
    </w:p>
    <w:p w:rsidR="005F72EB" w:rsidRPr="00813FDE" w:rsidRDefault="005F72EB">
      <w:pPr>
        <w:rPr>
          <w:rFonts w:ascii="Bahnschrift" w:hAnsi="Bahnschrift" w:cs="Times New Roman"/>
          <w:i/>
          <w:color w:val="002060"/>
        </w:rPr>
      </w:pPr>
    </w:p>
    <w:sectPr w:rsidR="005F72EB" w:rsidRPr="00813FDE" w:rsidSect="007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B7" w:rsidRDefault="002424B7" w:rsidP="00813FDE">
      <w:r>
        <w:separator/>
      </w:r>
    </w:p>
  </w:endnote>
  <w:endnote w:type="continuationSeparator" w:id="0">
    <w:p w:rsidR="002424B7" w:rsidRDefault="002424B7" w:rsidP="0081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B7" w:rsidRDefault="002424B7" w:rsidP="00813FDE">
      <w:r>
        <w:separator/>
      </w:r>
    </w:p>
  </w:footnote>
  <w:footnote w:type="continuationSeparator" w:id="0">
    <w:p w:rsidR="002424B7" w:rsidRDefault="002424B7" w:rsidP="0081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533"/>
    <w:multiLevelType w:val="multilevel"/>
    <w:tmpl w:val="AEE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E7082"/>
    <w:multiLevelType w:val="multilevel"/>
    <w:tmpl w:val="FD1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7725D"/>
    <w:multiLevelType w:val="multilevel"/>
    <w:tmpl w:val="7BF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137"/>
    <w:rsid w:val="00045074"/>
    <w:rsid w:val="00210FDD"/>
    <w:rsid w:val="002424B7"/>
    <w:rsid w:val="002C2E22"/>
    <w:rsid w:val="002C59E0"/>
    <w:rsid w:val="003556F8"/>
    <w:rsid w:val="0036171B"/>
    <w:rsid w:val="00382FCF"/>
    <w:rsid w:val="003B279C"/>
    <w:rsid w:val="003D4807"/>
    <w:rsid w:val="00440137"/>
    <w:rsid w:val="004C00B4"/>
    <w:rsid w:val="00563CD4"/>
    <w:rsid w:val="005B20ED"/>
    <w:rsid w:val="005F46A0"/>
    <w:rsid w:val="005F72EB"/>
    <w:rsid w:val="006044E5"/>
    <w:rsid w:val="006C73F3"/>
    <w:rsid w:val="0076579D"/>
    <w:rsid w:val="007D1EA6"/>
    <w:rsid w:val="00813FDE"/>
    <w:rsid w:val="00826959"/>
    <w:rsid w:val="008662DD"/>
    <w:rsid w:val="00896228"/>
    <w:rsid w:val="008B2262"/>
    <w:rsid w:val="008D3963"/>
    <w:rsid w:val="008E3F00"/>
    <w:rsid w:val="00900B54"/>
    <w:rsid w:val="00950349"/>
    <w:rsid w:val="0099795A"/>
    <w:rsid w:val="009C00AC"/>
    <w:rsid w:val="009C093A"/>
    <w:rsid w:val="00AD1F6F"/>
    <w:rsid w:val="00AD5474"/>
    <w:rsid w:val="00AD7696"/>
    <w:rsid w:val="00B154F9"/>
    <w:rsid w:val="00B74E3A"/>
    <w:rsid w:val="00CB5816"/>
    <w:rsid w:val="00D70B51"/>
    <w:rsid w:val="00E80A94"/>
    <w:rsid w:val="00E95DAF"/>
    <w:rsid w:val="00EB7FB7"/>
    <w:rsid w:val="00EF1E4A"/>
    <w:rsid w:val="00FC318D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81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816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58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816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58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3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FDE"/>
  </w:style>
  <w:style w:type="paragraph" w:styleId="a8">
    <w:name w:val="footer"/>
    <w:basedOn w:val="a"/>
    <w:link w:val="a9"/>
    <w:uiPriority w:val="99"/>
    <w:semiHidden/>
    <w:unhideWhenUsed/>
    <w:rsid w:val="00813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97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2020-07-28T05:09:00Z</dcterms:created>
  <dcterms:modified xsi:type="dcterms:W3CDTF">2020-08-06T07:13:00Z</dcterms:modified>
</cp:coreProperties>
</file>