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5D" w:rsidRDefault="009B73A6" w:rsidP="0022175D">
      <w:pPr>
        <w:jc w:val="center"/>
      </w:pPr>
      <w:r w:rsidRPr="009B73A6">
        <w:drawing>
          <wp:inline distT="0" distB="0" distL="0" distR="0">
            <wp:extent cx="657225" cy="657225"/>
            <wp:effectExtent l="19050" t="0" r="9525" b="0"/>
            <wp:docPr id="8" name="Рисунок 13" descr="https://just-tea.ru/image/cache/data/22/457/161-172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just-tea.ru/image/cache/data/22/457/161-172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75D">
        <w:rPr>
          <w:noProof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75D" w:rsidRDefault="0022175D" w:rsidP="0022175D">
      <w:pPr>
        <w:jc w:val="center"/>
        <w:rPr>
          <w:rFonts w:ascii="Bahnschrift SemiLight SemiConde" w:hAnsi="Bahnschrift SemiLight SemiConde"/>
          <w:i/>
          <w:color w:val="0070C0"/>
        </w:rPr>
      </w:pPr>
      <w:r>
        <w:rPr>
          <w:rFonts w:ascii="Bahnschrift SemiLight SemiConde" w:hAnsi="Bahnschrift SemiLight SemiConde"/>
          <w:i/>
          <w:color w:val="0070C0"/>
        </w:rPr>
        <w:t>ПРОФСОЮЗ РАБОТНИКОВ НАРОДНОГО ОБРАЗОВАНИЯ И НАУКИ РФ</w:t>
      </w:r>
    </w:p>
    <w:p w:rsidR="0022175D" w:rsidRDefault="0022175D" w:rsidP="0022175D">
      <w:pPr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</w:rPr>
      </w:pPr>
      <w:r>
        <w:rPr>
          <w:rFonts w:ascii="Bahnschrift SemiLight SemiConde" w:hAnsi="Bahnschrift SemiLight SemiConde"/>
          <w:b/>
          <w:bCs/>
          <w:i/>
          <w:color w:val="0070C0"/>
        </w:rPr>
        <w:t>ПОЛЕВСКАЯ ГОРОДСКАЯ ОРГАНИЗАЦИЯ ПРОФСОЮЗА</w:t>
      </w:r>
    </w:p>
    <w:p w:rsidR="0022175D" w:rsidRPr="0022175D" w:rsidRDefault="0022175D" w:rsidP="0022175D">
      <w:pPr>
        <w:jc w:val="center"/>
        <w:rPr>
          <w:sz w:val="28"/>
          <w:szCs w:val="28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</w:rPr>
        <w:t>ИНФОРМАЦИОННАЯ ЛЕНТА (22 .12.2020)</w:t>
      </w:r>
    </w:p>
    <w:p w:rsidR="00291824" w:rsidRPr="0022175D" w:rsidRDefault="00DC6D93" w:rsidP="009B73A6">
      <w:pPr>
        <w:contextualSpacing/>
        <w:jc w:val="center"/>
        <w:rPr>
          <w:rFonts w:ascii="Bahnschrift SemiLight SemiConde" w:hAnsi="Bahnschrift SemiLight SemiConde"/>
          <w:i/>
          <w:color w:val="00B050"/>
          <w:sz w:val="40"/>
          <w:szCs w:val="28"/>
        </w:rPr>
      </w:pPr>
      <w:r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 xml:space="preserve">О </w:t>
      </w:r>
      <w:r w:rsidR="00950D94"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>предоставлении</w:t>
      </w:r>
      <w:r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 xml:space="preserve"> выходны</w:t>
      </w:r>
      <w:r w:rsidR="00950D94"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>х</w:t>
      </w:r>
      <w:r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 xml:space="preserve"> и праздничны</w:t>
      </w:r>
      <w:r w:rsidR="00950D94"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>х</w:t>
      </w:r>
      <w:r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 xml:space="preserve"> дн</w:t>
      </w:r>
      <w:r w:rsidR="00950D94"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>ей</w:t>
      </w:r>
      <w:r w:rsidR="001249F6" w:rsidRPr="0022175D">
        <w:rPr>
          <w:rFonts w:ascii="Bahnschrift SemiLight SemiConde" w:hAnsi="Bahnschrift SemiLight SemiConde"/>
          <w:i/>
          <w:color w:val="00B050"/>
          <w:sz w:val="40"/>
          <w:szCs w:val="28"/>
        </w:rPr>
        <w:t xml:space="preserve"> в новогодние праздники 2021 года</w:t>
      </w:r>
    </w:p>
    <w:p w:rsidR="00DC6D93" w:rsidRPr="0022175D" w:rsidRDefault="00DC6D93" w:rsidP="00DC6D93">
      <w:pPr>
        <w:ind w:firstLine="567"/>
        <w:contextualSpacing/>
        <w:jc w:val="center"/>
        <w:rPr>
          <w:rFonts w:ascii="Bahnschrift SemiLight SemiConde" w:hAnsi="Bahnschrift SemiLight SemiConde"/>
          <w:i/>
          <w:color w:val="002060"/>
          <w:sz w:val="28"/>
          <w:szCs w:val="28"/>
        </w:rPr>
      </w:pPr>
    </w:p>
    <w:p w:rsidR="00A77AE3" w:rsidRPr="0022175D" w:rsidRDefault="00D620A2" w:rsidP="0022175D">
      <w:pPr>
        <w:ind w:firstLine="567"/>
        <w:contextualSpacing/>
        <w:jc w:val="both"/>
        <w:rPr>
          <w:rFonts w:ascii="Bahnschrift SemiLight SemiConde" w:hAnsi="Bahnschrift SemiLight SemiConde"/>
          <w:i/>
          <w:color w:val="00206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В преддверии 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новогодни</w:t>
      </w:r>
      <w:r w:rsidR="00013ADF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х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праздников возникают вопросы о том, как предоставляются выходные дни в режиме 5-дневной и 6-дневной рабочей недели. </w:t>
      </w:r>
    </w:p>
    <w:p w:rsidR="00013ADF" w:rsidRPr="00152FEB" w:rsidRDefault="009F3172" w:rsidP="0022175D">
      <w:pPr>
        <w:pStyle w:val="ConsPlusNormal"/>
        <w:ind w:firstLine="540"/>
        <w:contextualSpacing/>
        <w:jc w:val="center"/>
        <w:rPr>
          <w:rFonts w:ascii="Bahnschrift SemiLight SemiConde" w:hAnsi="Bahnschrift SemiLight SemiConde" w:cs="Times New Roman"/>
          <w:b/>
          <w:i/>
          <w:color w:val="FF0000"/>
          <w:sz w:val="28"/>
          <w:szCs w:val="28"/>
        </w:rPr>
      </w:pPr>
      <w:r w:rsidRPr="00152FEB">
        <w:rPr>
          <w:rFonts w:ascii="Bahnschrift SemiLight SemiConde" w:hAnsi="Bahnschrift SemiLight SemiConde" w:cs="Times New Roman"/>
          <w:b/>
          <w:i/>
          <w:color w:val="FF0000"/>
          <w:sz w:val="28"/>
          <w:szCs w:val="28"/>
        </w:rPr>
        <w:t>Для 5-дневной рабочей недели:</w:t>
      </w:r>
    </w:p>
    <w:p w:rsidR="009F3172" w:rsidRPr="0022175D" w:rsidRDefault="00013ADF" w:rsidP="0022175D">
      <w:pPr>
        <w:ind w:firstLine="567"/>
        <w:contextualSpacing/>
        <w:jc w:val="both"/>
        <w:rPr>
          <w:rFonts w:ascii="Bahnschrift SemiLight SemiConde" w:hAnsi="Bahnschrift SemiLight SemiConde"/>
          <w:i/>
          <w:color w:val="00206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Р</w:t>
      </w:r>
      <w:r w:rsidR="00D620A2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аботник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и</w:t>
      </w:r>
      <w:r w:rsidR="00D620A2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с 5-дневной рабочей неделей в 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январе 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(в новогодние каникулы) отдыхать </w:t>
      </w:r>
      <w:r w:rsidR="00D620A2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будут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с</w:t>
      </w:r>
      <w:r w:rsidR="00D620A2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1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по 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10 января 2021 года</w:t>
      </w:r>
      <w:r w:rsidR="009F3172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;</w:t>
      </w:r>
    </w:p>
    <w:p w:rsidR="00013ADF" w:rsidRPr="00152FEB" w:rsidRDefault="009F3172" w:rsidP="0022175D">
      <w:pPr>
        <w:ind w:firstLine="567"/>
        <w:contextualSpacing/>
        <w:jc w:val="center"/>
        <w:rPr>
          <w:rFonts w:ascii="Bahnschrift SemiLight SemiConde" w:hAnsi="Bahnschrift SemiLight SemiConde"/>
          <w:b/>
          <w:i/>
          <w:color w:val="FF0000"/>
          <w:sz w:val="28"/>
          <w:szCs w:val="28"/>
        </w:rPr>
      </w:pPr>
      <w:r w:rsidRPr="00152FEB">
        <w:rPr>
          <w:rFonts w:ascii="Bahnschrift SemiLight SemiConde" w:hAnsi="Bahnschrift SemiLight SemiConde"/>
          <w:b/>
          <w:i/>
          <w:color w:val="FF0000"/>
          <w:sz w:val="28"/>
          <w:szCs w:val="28"/>
        </w:rPr>
        <w:t>Для 6-дневной рабочей недели:</w:t>
      </w:r>
    </w:p>
    <w:p w:rsidR="002F3840" w:rsidRPr="0022175D" w:rsidRDefault="00013ADF" w:rsidP="009B73A6">
      <w:pPr>
        <w:ind w:firstLine="567"/>
        <w:contextualSpacing/>
        <w:jc w:val="both"/>
        <w:rPr>
          <w:rFonts w:ascii="Bahnschrift SemiLight SemiConde" w:hAnsi="Bahnschrift SemiLight SemiConde"/>
          <w:i/>
          <w:color w:val="00206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Для р</w:t>
      </w:r>
      <w:r w:rsidR="00D620A2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аботник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ов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с 6-дневной рабочей неделей </w:t>
      </w:r>
      <w:r w:rsidR="002F3840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днями</w:t>
      </w:r>
      <w:r w:rsidR="00705B53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отдыха</w:t>
      </w:r>
      <w:r w:rsidR="002F3840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в январе 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будут</w:t>
      </w:r>
      <w:r w:rsidR="00705B53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1-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8,10 января 2021 года</w:t>
      </w:r>
    </w:p>
    <w:p w:rsidR="0022175D" w:rsidRDefault="00D265C6" w:rsidP="00D265C6">
      <w:pPr>
        <w:ind w:firstLine="567"/>
        <w:contextualSpacing/>
        <w:jc w:val="both"/>
        <w:rPr>
          <w:rFonts w:ascii="Bahnschrift SemiLight SemiConde" w:hAnsi="Bahnschrift SemiLight SemiConde"/>
          <w:i/>
          <w:color w:val="00206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Продолжительность рабочего времени предпраздничн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ого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рабоч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его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дн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я</w:t>
      </w:r>
    </w:p>
    <w:p w:rsidR="00D265C6" w:rsidRPr="0022175D" w:rsidRDefault="00884A24" w:rsidP="0022175D">
      <w:pPr>
        <w:contextualSpacing/>
        <w:jc w:val="both"/>
        <w:rPr>
          <w:rFonts w:ascii="Bahnschrift SemiLight SemiConde" w:hAnsi="Bahnschrift SemiLight SemiConde"/>
          <w:i/>
          <w:color w:val="00206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(</w:t>
      </w:r>
      <w:r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31</w:t>
      </w:r>
      <w:r w:rsidR="009F3172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 </w:t>
      </w:r>
      <w:r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января 2020 года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)</w:t>
      </w:r>
      <w:r w:rsidR="00D265C6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сокращается </w:t>
      </w:r>
      <w:r w:rsidR="00D265C6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на один час</w:t>
      </w:r>
      <w:r w:rsidR="00D265C6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.</w:t>
      </w:r>
      <w:r w:rsidR="006B0F2A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</w:t>
      </w:r>
      <w:r w:rsidR="00D265C6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Однако это правило по-разному применяется к разным категориям работников образовательных организаций.</w:t>
      </w:r>
    </w:p>
    <w:p w:rsidR="00D265C6" w:rsidRPr="0022175D" w:rsidRDefault="00D265C6" w:rsidP="00D265C6">
      <w:pPr>
        <w:ind w:firstLine="567"/>
        <w:contextualSpacing/>
        <w:jc w:val="both"/>
        <w:rPr>
          <w:rFonts w:ascii="Bahnschrift SemiLight SemiConde" w:hAnsi="Bahnschrift SemiLight SemiConde"/>
          <w:i/>
          <w:color w:val="FF000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Работникам, которым установлена норма рабочего времени (АУП, ППС, УВП, МОП и др.), а также </w:t>
      </w:r>
      <w:r w:rsidR="006B0F2A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преподавателям-организаторам ОБЖ, педагогам-психологам, воспитателям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продолжительность рабочего дня </w:t>
      </w:r>
      <w:r w:rsidR="00884A24"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31 января 2020 года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уменьшается </w:t>
      </w:r>
      <w:r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на 1 час</w:t>
      </w:r>
      <w:r w:rsidR="00431831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. </w:t>
      </w:r>
      <w:r w:rsidR="00A65686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Для этого требуется</w:t>
      </w:r>
      <w:r w:rsidR="00431831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 измен</w:t>
      </w:r>
      <w:r w:rsidR="00A65686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ить</w:t>
      </w:r>
      <w:r w:rsidR="00431831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 график работы </w:t>
      </w:r>
      <w:r w:rsidR="00A65686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самой </w:t>
      </w:r>
      <w:r w:rsidR="00431831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образовательной организации в эт</w:t>
      </w:r>
      <w:r w:rsidR="00C520DE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от</w:t>
      </w:r>
      <w:r w:rsidR="00431831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 д</w:t>
      </w:r>
      <w:r w:rsidR="00C520DE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ень</w:t>
      </w:r>
      <w:r w:rsidR="00431831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, что относится к </w:t>
      </w:r>
      <w:r w:rsidR="00A65686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 xml:space="preserve">ее </w:t>
      </w:r>
      <w:r w:rsidR="00431831"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компетенции.</w:t>
      </w:r>
    </w:p>
    <w:p w:rsidR="00036D3A" w:rsidRPr="0022175D" w:rsidRDefault="00036D3A" w:rsidP="00036D3A">
      <w:pPr>
        <w:ind w:firstLine="567"/>
        <w:contextualSpacing/>
        <w:jc w:val="both"/>
        <w:rPr>
          <w:rFonts w:ascii="Bahnschrift SemiLight SemiConde" w:hAnsi="Bahnschrift SemiLight SemiConde"/>
          <w:i/>
          <w:color w:val="00206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В отношении педагогических работников, для которых предусмотрена норма часов учебной (преподавательской) работы за ставку заработной платы, являющаяся нормируемой частью их рабочего времени (учителя, педагоги дополнительного образования, тренеры-преподаватели и др.), рекомендуется </w:t>
      </w:r>
      <w:r w:rsidRPr="0022175D">
        <w:rPr>
          <w:rFonts w:ascii="Bahnschrift SemiLight SemiConde" w:hAnsi="Bahnschrift SemiLight SemiConde"/>
          <w:i/>
          <w:color w:val="FF0000"/>
          <w:sz w:val="28"/>
          <w:szCs w:val="28"/>
        </w:rPr>
        <w:t>исключить в эти дни проведение педагогических советов, совещаний, общешкольных мероприятий.</w:t>
      </w: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 xml:space="preserve"> </w:t>
      </w:r>
    </w:p>
    <w:p w:rsidR="00036D3A" w:rsidRPr="0022175D" w:rsidRDefault="00036D3A" w:rsidP="00036D3A">
      <w:pPr>
        <w:ind w:firstLine="567"/>
        <w:contextualSpacing/>
        <w:jc w:val="both"/>
        <w:rPr>
          <w:rFonts w:ascii="Bahnschrift SemiLight SemiConde" w:hAnsi="Bahnschrift SemiLight SemiConde"/>
          <w:i/>
          <w:color w:val="002060"/>
          <w:sz w:val="28"/>
          <w:szCs w:val="28"/>
        </w:rPr>
      </w:pPr>
      <w:r w:rsidRPr="0022175D">
        <w:rPr>
          <w:rFonts w:ascii="Bahnschrift SemiLight SemiConde" w:hAnsi="Bahnschrift SemiLight SemiConde"/>
          <w:i/>
          <w:color w:val="002060"/>
          <w:sz w:val="28"/>
          <w:szCs w:val="28"/>
        </w:rPr>
        <w:t>Кроме того, напоминаем, что в соответствии с п. 5 ч. 3 ст. 28 Федерального закона «Об образовании в РФ» разработка и утверждение образовательных программ образовательной организации, в т. ч. календарного учебного графика (п. 9 ст. 2), относится к компетенции образовательной организации.</w:t>
      </w:r>
    </w:p>
    <w:p w:rsidR="00C7711E" w:rsidRDefault="009B73A6" w:rsidP="00EB6701">
      <w:pPr>
        <w:pStyle w:val="ConsPlusNormal"/>
        <w:ind w:firstLine="540"/>
        <w:contextualSpacing/>
        <w:jc w:val="both"/>
        <w:outlineLvl w:val="0"/>
        <w:rPr>
          <w:rFonts w:ascii="Bahnschrift SemiLight SemiConde" w:hAnsi="Bahnschrift SemiLight SemiConde"/>
          <w:b/>
          <w:i/>
          <w:color w:val="FF0000"/>
          <w:sz w:val="28"/>
          <w:szCs w:val="28"/>
          <w:shd w:val="clear" w:color="auto" w:fill="FFFFFF"/>
        </w:rPr>
      </w:pP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С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1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января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2021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года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минимальный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размер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оплаты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труда</w:t>
      </w:r>
      <w:r w:rsidRPr="009B73A6">
        <w:rPr>
          <w:rFonts w:ascii="Bahnschrift SemiLight SemiConde" w:hAnsi="Bahnschrift SemiLight SemiConde"/>
          <w:i/>
          <w:color w:val="FF0000"/>
          <w:sz w:val="28"/>
          <w:szCs w:val="28"/>
          <w:shd w:val="clear" w:color="auto" w:fill="FFFFFF"/>
        </w:rPr>
        <w:t> </w:t>
      </w:r>
      <w:r w:rsidR="00152FEB">
        <w:rPr>
          <w:rFonts w:ascii="Bahnschrift SemiLight SemiConde" w:hAnsi="Bahnschrift SemiLight SemiConde"/>
          <w:i/>
          <w:color w:val="FF0000"/>
          <w:sz w:val="28"/>
          <w:szCs w:val="28"/>
          <w:shd w:val="clear" w:color="auto" w:fill="FFFFFF"/>
        </w:rPr>
        <w:t xml:space="preserve"> в РФ </w:t>
      </w:r>
      <w:r w:rsidRPr="009B73A6">
        <w:rPr>
          <w:rFonts w:ascii="Bahnschrift SemiLight SemiConde" w:hAnsi="Bahnschrift SemiLight SemiConde"/>
          <w:i/>
          <w:color w:val="FF0000"/>
          <w:sz w:val="28"/>
          <w:szCs w:val="28"/>
          <w:shd w:val="clear" w:color="auto" w:fill="FFFFFF"/>
        </w:rPr>
        <w:t xml:space="preserve">составит 12 792 руб. 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При этом изменится и сама методика расчета </w:t>
      </w:r>
      <w:r w:rsidRPr="009B73A6">
        <w:rPr>
          <w:rFonts w:ascii="Bahnschrift SemiLight SemiConde" w:hAnsi="Bahnschrift SemiLight SemiConde"/>
          <w:b/>
          <w:bCs/>
          <w:i/>
          <w:color w:val="002060"/>
          <w:sz w:val="28"/>
          <w:szCs w:val="28"/>
          <w:shd w:val="clear" w:color="auto" w:fill="FFFFFF"/>
        </w:rPr>
        <w:t>МРОТ</w:t>
      </w:r>
      <w:r w:rsidRPr="009B73A6"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>.</w:t>
      </w:r>
      <w:r>
        <w:rPr>
          <w:rFonts w:ascii="Bahnschrift SemiLight SemiConde" w:hAnsi="Bahnschrift SemiLight SemiConde"/>
          <w:i/>
          <w:color w:val="002060"/>
          <w:sz w:val="28"/>
          <w:szCs w:val="28"/>
          <w:shd w:val="clear" w:color="auto" w:fill="FFFFFF"/>
        </w:rPr>
        <w:t xml:space="preserve"> С учетом уральского коэффициента размер МРОТ по Свердловской области </w:t>
      </w:r>
      <w:r>
        <w:rPr>
          <w:rFonts w:ascii="Bahnschrift SemiLight SemiConde" w:hAnsi="Bahnschrift SemiLight SemiConde"/>
          <w:b/>
          <w:i/>
          <w:color w:val="FF0000"/>
          <w:sz w:val="28"/>
          <w:szCs w:val="28"/>
          <w:shd w:val="clear" w:color="auto" w:fill="FFFFFF"/>
        </w:rPr>
        <w:t xml:space="preserve">- </w:t>
      </w:r>
      <w:r w:rsidRPr="009B73A6">
        <w:rPr>
          <w:rFonts w:ascii="Bahnschrift SemiLight SemiConde" w:hAnsi="Bahnschrift SemiLight SemiConde"/>
          <w:b/>
          <w:i/>
          <w:color w:val="FF0000"/>
          <w:sz w:val="28"/>
          <w:szCs w:val="28"/>
          <w:shd w:val="clear" w:color="auto" w:fill="FFFFFF"/>
        </w:rPr>
        <w:t xml:space="preserve"> 14710.8 рублей.</w:t>
      </w:r>
    </w:p>
    <w:p w:rsidR="009B73A6" w:rsidRPr="009B73A6" w:rsidRDefault="009B73A6" w:rsidP="00EB6701">
      <w:pPr>
        <w:pStyle w:val="ConsPlusNormal"/>
        <w:ind w:firstLine="540"/>
        <w:contextualSpacing/>
        <w:jc w:val="both"/>
        <w:outlineLvl w:val="0"/>
        <w:rPr>
          <w:rFonts w:ascii="Bahnschrift SemiLight SemiConde" w:hAnsi="Bahnschrift SemiLight SemiConde" w:cs="Times New Roman"/>
          <w:i/>
          <w:color w:val="002060"/>
          <w:sz w:val="28"/>
          <w:szCs w:val="28"/>
        </w:rPr>
      </w:pPr>
      <w:r w:rsidRPr="00152FEB">
        <w:rPr>
          <w:rFonts w:ascii="Bahnschrift SemiLight SemiConde" w:hAnsi="Bahnschrift SemiLight SemiConde"/>
          <w:b/>
          <w:i/>
          <w:color w:val="002060"/>
          <w:sz w:val="28"/>
          <w:szCs w:val="28"/>
          <w:shd w:val="clear" w:color="auto" w:fill="FFFFFF"/>
        </w:rPr>
        <w:t xml:space="preserve">При изменении МРОТ по образовательному учреждению руководителем издается приказ в отношении </w:t>
      </w:r>
      <w:r w:rsidR="00152FEB">
        <w:rPr>
          <w:rFonts w:ascii="Bahnschrift SemiLight SemiConde" w:hAnsi="Bahnschrift SemiLight SemiConde"/>
          <w:b/>
          <w:i/>
          <w:color w:val="002060"/>
          <w:sz w:val="28"/>
          <w:szCs w:val="28"/>
          <w:shd w:val="clear" w:color="auto" w:fill="FFFFFF"/>
        </w:rPr>
        <w:t xml:space="preserve">, </w:t>
      </w:r>
      <w:r w:rsidRPr="00152FEB">
        <w:rPr>
          <w:rFonts w:ascii="Bahnschrift SemiLight SemiConde" w:hAnsi="Bahnschrift SemiLight SemiConde"/>
          <w:b/>
          <w:i/>
          <w:color w:val="002060"/>
          <w:sz w:val="28"/>
          <w:szCs w:val="28"/>
          <w:shd w:val="clear" w:color="auto" w:fill="FFFFFF"/>
        </w:rPr>
        <w:t xml:space="preserve">каких должностей  </w:t>
      </w:r>
      <w:r w:rsidR="00152FEB" w:rsidRPr="00152FEB">
        <w:rPr>
          <w:rFonts w:ascii="Bahnschrift SemiLight SemiConde" w:hAnsi="Bahnschrift SemiLight SemiConde"/>
          <w:b/>
          <w:i/>
          <w:color w:val="002060"/>
          <w:sz w:val="28"/>
          <w:szCs w:val="28"/>
          <w:shd w:val="clear" w:color="auto" w:fill="FFFFFF"/>
        </w:rPr>
        <w:t>вводится новый МРОТ. Работники  должны быть ознакомлены под роспись</w:t>
      </w:r>
      <w:r w:rsidR="00152FEB">
        <w:rPr>
          <w:rFonts w:ascii="Bahnschrift SemiLight SemiConde" w:hAnsi="Bahnschrift SemiLight SemiConde"/>
          <w:b/>
          <w:i/>
          <w:color w:val="FF0000"/>
          <w:sz w:val="28"/>
          <w:szCs w:val="28"/>
          <w:shd w:val="clear" w:color="auto" w:fill="FFFFFF"/>
        </w:rPr>
        <w:t>.</w:t>
      </w:r>
    </w:p>
    <w:sectPr w:rsidR="009B73A6" w:rsidRPr="009B73A6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3C9"/>
    <w:rsid w:val="00012021"/>
    <w:rsid w:val="00013ADF"/>
    <w:rsid w:val="000217C5"/>
    <w:rsid w:val="00027744"/>
    <w:rsid w:val="00036D3A"/>
    <w:rsid w:val="00060FF3"/>
    <w:rsid w:val="000754EF"/>
    <w:rsid w:val="00086669"/>
    <w:rsid w:val="00117B5A"/>
    <w:rsid w:val="001249F6"/>
    <w:rsid w:val="0013370B"/>
    <w:rsid w:val="00144A81"/>
    <w:rsid w:val="00152FEB"/>
    <w:rsid w:val="002114E8"/>
    <w:rsid w:val="0022175D"/>
    <w:rsid w:val="00291824"/>
    <w:rsid w:val="002A11B0"/>
    <w:rsid w:val="002C5150"/>
    <w:rsid w:val="002F3840"/>
    <w:rsid w:val="003120BE"/>
    <w:rsid w:val="003A5448"/>
    <w:rsid w:val="00431831"/>
    <w:rsid w:val="00447F04"/>
    <w:rsid w:val="004F03E1"/>
    <w:rsid w:val="005600D7"/>
    <w:rsid w:val="005E53F3"/>
    <w:rsid w:val="005F03D8"/>
    <w:rsid w:val="005F365E"/>
    <w:rsid w:val="006715FE"/>
    <w:rsid w:val="006A2C2C"/>
    <w:rsid w:val="006B0F2A"/>
    <w:rsid w:val="006B32F2"/>
    <w:rsid w:val="00705B53"/>
    <w:rsid w:val="007830EF"/>
    <w:rsid w:val="007C4AD4"/>
    <w:rsid w:val="00863D9E"/>
    <w:rsid w:val="008747AF"/>
    <w:rsid w:val="00884A24"/>
    <w:rsid w:val="008A09D5"/>
    <w:rsid w:val="008D09C6"/>
    <w:rsid w:val="00950D94"/>
    <w:rsid w:val="00995E77"/>
    <w:rsid w:val="009A58B2"/>
    <w:rsid w:val="009B73A6"/>
    <w:rsid w:val="009F3172"/>
    <w:rsid w:val="00A412AC"/>
    <w:rsid w:val="00A604DA"/>
    <w:rsid w:val="00A65686"/>
    <w:rsid w:val="00A77AE3"/>
    <w:rsid w:val="00AC536D"/>
    <w:rsid w:val="00B50E45"/>
    <w:rsid w:val="00B564A3"/>
    <w:rsid w:val="00B702D3"/>
    <w:rsid w:val="00BD193D"/>
    <w:rsid w:val="00C11CC9"/>
    <w:rsid w:val="00C520DE"/>
    <w:rsid w:val="00C743C9"/>
    <w:rsid w:val="00C7711E"/>
    <w:rsid w:val="00CE2082"/>
    <w:rsid w:val="00D11DAF"/>
    <w:rsid w:val="00D265C6"/>
    <w:rsid w:val="00D620A2"/>
    <w:rsid w:val="00DC6D93"/>
    <w:rsid w:val="00DD1822"/>
    <w:rsid w:val="00E04D4A"/>
    <w:rsid w:val="00E56638"/>
    <w:rsid w:val="00E61FCF"/>
    <w:rsid w:val="00EA506B"/>
    <w:rsid w:val="00EB6701"/>
    <w:rsid w:val="00ED203A"/>
    <w:rsid w:val="00EF540F"/>
    <w:rsid w:val="00F6769D"/>
    <w:rsid w:val="00F7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221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7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8BED-AA66-4AD3-9BC1-21F5703B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dcterms:created xsi:type="dcterms:W3CDTF">2020-12-21T04:51:00Z</dcterms:created>
  <dcterms:modified xsi:type="dcterms:W3CDTF">2020-12-22T09:25:00Z</dcterms:modified>
</cp:coreProperties>
</file>