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5F" w:rsidRDefault="0063035F" w:rsidP="0063035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1D137548" wp14:editId="0E8707B4">
            <wp:extent cx="389890" cy="4025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035F" w:rsidRDefault="0063035F" w:rsidP="0063035F">
      <w:pPr>
        <w:spacing w:after="0"/>
        <w:jc w:val="center"/>
        <w:rPr>
          <w:rFonts w:ascii="Bahnschrift SemiLight SemiConde" w:hAnsi="Bahnschrift SemiLight SemiConde"/>
          <w:i/>
          <w:color w:val="0070C0"/>
          <w:szCs w:val="24"/>
        </w:rPr>
      </w:pPr>
      <w:r>
        <w:rPr>
          <w:rFonts w:ascii="Bahnschrift SemiLight SemiConde" w:hAnsi="Bahnschrift SemiLight SemiConde"/>
          <w:i/>
          <w:color w:val="0070C0"/>
          <w:szCs w:val="24"/>
        </w:rPr>
        <w:t>ПРОФСОЮЗ РАБОТНИКОВ НАРОДНОГО ОБРАЗОВАНИЯ И НАУКИ РФ</w:t>
      </w:r>
    </w:p>
    <w:p w:rsidR="0063035F" w:rsidRDefault="0063035F" w:rsidP="0063035F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Cs w:val="24"/>
        </w:rPr>
        <w:t>ПОЛЕВСКАЯ ГОРОДСКАЯ ОРГАНИЗАЦИЯ ПРОФСОЮЗА</w:t>
      </w:r>
    </w:p>
    <w:p w:rsidR="0063035F" w:rsidRPr="004C72A0" w:rsidRDefault="004C72A0" w:rsidP="0063035F">
      <w:pPr>
        <w:spacing w:after="0"/>
        <w:jc w:val="center"/>
        <w:rPr>
          <w:rFonts w:ascii="Bahnschrift SemiLight" w:hAnsi="Bahnschrift SemiLight" w:cs="Times New Roman"/>
          <w:b/>
          <w:i/>
          <w:color w:val="FF0000"/>
          <w:sz w:val="40"/>
          <w:szCs w:val="28"/>
        </w:rPr>
      </w:pPr>
      <w:r w:rsidRPr="004076AC">
        <w:rPr>
          <w:rFonts w:ascii="Bahnschrift SemiLight" w:hAnsi="Bahnschrift SemiLight"/>
          <w:i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0CE6A74" wp14:editId="49D6B763">
            <wp:simplePos x="0" y="0"/>
            <wp:positionH relativeFrom="column">
              <wp:posOffset>878205</wp:posOffset>
            </wp:positionH>
            <wp:positionV relativeFrom="paragraph">
              <wp:posOffset>26035</wp:posOffset>
            </wp:positionV>
            <wp:extent cx="3970020" cy="1323340"/>
            <wp:effectExtent l="0" t="0" r="0" b="0"/>
            <wp:wrapTight wrapText="bothSides">
              <wp:wrapPolygon edited="0">
                <wp:start x="0" y="0"/>
                <wp:lineTo x="0" y="21144"/>
                <wp:lineTo x="21455" y="21144"/>
                <wp:lineTo x="21455" y="0"/>
                <wp:lineTo x="0" y="0"/>
              </wp:wrapPolygon>
            </wp:wrapTight>
            <wp:docPr id="1" name="Рисунок 1" descr="http://trosnaschool.ucoz.ru/_si/0/19464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osnaschool.ucoz.ru/_si/0/194641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35F" w:rsidRPr="004C72A0">
        <w:rPr>
          <w:rFonts w:ascii="Bahnschrift SemiLight" w:hAnsi="Bahnschrift SemiLight" w:cs="Times New Roman"/>
          <w:b/>
          <w:i/>
          <w:color w:val="FF0000"/>
          <w:sz w:val="40"/>
          <w:szCs w:val="28"/>
        </w:rPr>
        <w:t xml:space="preserve"> ИНФОРМАЦИОННЫЙ  ВЫПУСК 22.04.21</w:t>
      </w:r>
    </w:p>
    <w:p w:rsidR="007D47F0" w:rsidRPr="004C72A0" w:rsidRDefault="004C72A0" w:rsidP="004C72A0">
      <w:pPr>
        <w:spacing w:after="0"/>
        <w:jc w:val="both"/>
        <w:rPr>
          <w:rFonts w:ascii="Bahnschrift SemiLight" w:hAnsi="Bahnschrift SemiLight"/>
          <w:i/>
          <w:color w:val="2B4BD5"/>
        </w:rPr>
      </w:pPr>
      <w:r w:rsidRPr="004C72A0">
        <w:rPr>
          <w:rFonts w:ascii="Bahnschrift SemiLight" w:hAnsi="Bahnschrift SemiLight" w:cs="Times New Roman"/>
          <w:b/>
          <w:i/>
          <w:color w:val="2B4BD5"/>
          <w:sz w:val="28"/>
          <w:szCs w:val="28"/>
        </w:rPr>
        <w:t xml:space="preserve">      </w:t>
      </w:r>
      <w:r w:rsidR="0063035F" w:rsidRPr="004C72A0">
        <w:rPr>
          <w:rFonts w:ascii="Bahnschrift SemiLight" w:hAnsi="Bahnschrift SemiLight"/>
          <w:b/>
          <w:i/>
          <w:color w:val="C00000"/>
        </w:rPr>
        <w:t>22 апреля в 14-00</w:t>
      </w:r>
      <w:r w:rsidR="0063035F" w:rsidRPr="004C72A0">
        <w:rPr>
          <w:rFonts w:ascii="Bahnschrift SemiLight" w:hAnsi="Bahnschrift SemiLight"/>
          <w:i/>
          <w:color w:val="C00000"/>
        </w:rPr>
        <w:t xml:space="preserve">  </w:t>
      </w:r>
      <w:r w:rsidR="0063035F" w:rsidRPr="004C72A0">
        <w:rPr>
          <w:rFonts w:ascii="Bahnschrift SemiLight" w:hAnsi="Bahnschrift SemiLight"/>
          <w:i/>
          <w:color w:val="2B4BD5"/>
        </w:rPr>
        <w:t>в Городском комитете Профсоюза прошло заседание Жюри городского конкурса на  звание «Лучший уполномоченный по охране труда 2021»</w:t>
      </w:r>
      <w:r w:rsidR="00164514" w:rsidRPr="004C72A0">
        <w:rPr>
          <w:rFonts w:ascii="Bahnschrift SemiLight" w:hAnsi="Bahnschrift SemiLight"/>
          <w:i/>
          <w:color w:val="2B4BD5"/>
        </w:rPr>
        <w:t xml:space="preserve"> в рамках м</w:t>
      </w:r>
      <w:r w:rsidR="0063035F" w:rsidRPr="004C72A0">
        <w:rPr>
          <w:rFonts w:ascii="Bahnschrift SemiLight" w:hAnsi="Bahnschrift SemiLight"/>
          <w:i/>
          <w:color w:val="2B4BD5"/>
        </w:rPr>
        <w:t xml:space="preserve">есячника  по охране труда. </w:t>
      </w:r>
      <w:r w:rsidR="00CD439D" w:rsidRPr="004C72A0">
        <w:rPr>
          <w:rFonts w:ascii="Bahnschrift SemiLight" w:hAnsi="Bahnschrift SemiLight"/>
          <w:i/>
          <w:color w:val="2B4BD5"/>
        </w:rPr>
        <w:t>В заочном этапе приняли участие 12 об</w:t>
      </w:r>
      <w:r w:rsidR="004076AC" w:rsidRPr="004C72A0">
        <w:rPr>
          <w:rFonts w:ascii="Bahnschrift SemiLight" w:hAnsi="Bahnschrift SemiLight"/>
          <w:i/>
          <w:color w:val="2B4BD5"/>
        </w:rPr>
        <w:t>разовательных учреждений  6 учр</w:t>
      </w:r>
      <w:r w:rsidR="00CD439D" w:rsidRPr="004C72A0">
        <w:rPr>
          <w:rFonts w:ascii="Bahnschrift SemiLight" w:hAnsi="Bahnschrift SemiLight"/>
          <w:i/>
          <w:color w:val="2B4BD5"/>
        </w:rPr>
        <w:t>еждений дошкольного образования и  6 учреждений общеоб</w:t>
      </w:r>
      <w:r w:rsidR="004076AC" w:rsidRPr="004C72A0">
        <w:rPr>
          <w:rFonts w:ascii="Bahnschrift SemiLight" w:hAnsi="Bahnschrift SemiLight"/>
          <w:i/>
          <w:color w:val="2B4BD5"/>
        </w:rPr>
        <w:t>разовательных организаций. Главным критерием  рейтингового распределения участников  служила таблица основных показателей работы уполномоченного по охране труда. Поэтому  какие результаты и подтверждающие  обоснования ( акты проверки с указанием дат проверок, протоколы с указанием даты и номера</w:t>
      </w:r>
      <w:proofErr w:type="gramStart"/>
      <w:r w:rsidR="004076AC" w:rsidRPr="004C72A0">
        <w:rPr>
          <w:rFonts w:ascii="Bahnschrift SemiLight" w:hAnsi="Bahnschrift SemiLight"/>
          <w:i/>
          <w:color w:val="2B4BD5"/>
        </w:rPr>
        <w:t xml:space="preserve"> ,</w:t>
      </w:r>
      <w:proofErr w:type="gramEnd"/>
      <w:r w:rsidR="004076AC" w:rsidRPr="004C72A0">
        <w:rPr>
          <w:rFonts w:ascii="Bahnschrift SemiLight" w:hAnsi="Bahnschrift SemiLight"/>
          <w:i/>
          <w:color w:val="2B4BD5"/>
        </w:rPr>
        <w:t xml:space="preserve"> дат заседания комиссий) были  представлены, в соответствии  с данными таблиц и выстраивали рейтинг участников. Решение</w:t>
      </w:r>
      <w:r w:rsidR="00062C96" w:rsidRPr="004C72A0">
        <w:rPr>
          <w:rFonts w:ascii="Bahnschrift SemiLight" w:hAnsi="Bahnschrift SemiLight"/>
          <w:i/>
          <w:color w:val="2B4BD5"/>
        </w:rPr>
        <w:t>м</w:t>
      </w:r>
      <w:r w:rsidR="004076AC" w:rsidRPr="004C72A0">
        <w:rPr>
          <w:rFonts w:ascii="Bahnschrift SemiLight" w:hAnsi="Bahnschrift SemiLight"/>
          <w:i/>
          <w:color w:val="2B4BD5"/>
        </w:rPr>
        <w:t xml:space="preserve"> жюри</w:t>
      </w:r>
      <w:r w:rsidR="00062C96" w:rsidRPr="004C72A0">
        <w:rPr>
          <w:rFonts w:ascii="Bahnschrift SemiLight" w:hAnsi="Bahnschrift SemiLight"/>
          <w:i/>
          <w:color w:val="2B4BD5"/>
        </w:rPr>
        <w:t xml:space="preserve">  в финальную часть городского  конкурса по  итогам рассмотрения  таблиц основных показателей у</w:t>
      </w:r>
      <w:r>
        <w:rPr>
          <w:rFonts w:ascii="Bahnschrift SemiLight" w:hAnsi="Bahnschrift SemiLight"/>
          <w:i/>
          <w:color w:val="2B4BD5"/>
        </w:rPr>
        <w:t>полномоченного по охране труда вошли</w:t>
      </w:r>
    </w:p>
    <w:p w:rsidR="00062C96" w:rsidRPr="004C72A0" w:rsidRDefault="00062C96" w:rsidP="004C72A0">
      <w:pPr>
        <w:spacing w:after="0"/>
        <w:jc w:val="both"/>
        <w:rPr>
          <w:rFonts w:ascii="Bahnschrift SemiLight" w:hAnsi="Bahnschrift SemiLight"/>
          <w:i/>
          <w:color w:val="2B4BD5"/>
        </w:rPr>
      </w:pPr>
      <w:r w:rsidRPr="004C72A0">
        <w:rPr>
          <w:rFonts w:ascii="Bahnschrift SemiLight" w:hAnsi="Bahnschrift SemiLight"/>
          <w:i/>
          <w:color w:val="2B4BD5"/>
        </w:rPr>
        <w:t xml:space="preserve">Дошкольные образовательные учреждения </w:t>
      </w:r>
    </w:p>
    <w:p w:rsidR="00062C96" w:rsidRPr="004C72A0" w:rsidRDefault="00062C96" w:rsidP="004C72A0">
      <w:pPr>
        <w:spacing w:after="0"/>
        <w:jc w:val="both"/>
        <w:rPr>
          <w:rFonts w:ascii="Bahnschrift SemiLight" w:hAnsi="Bahnschrift SemiLight"/>
          <w:i/>
          <w:color w:val="B8088A"/>
        </w:rPr>
      </w:pPr>
      <w:proofErr w:type="spellStart"/>
      <w:r w:rsidRPr="004C72A0">
        <w:rPr>
          <w:rFonts w:ascii="Bahnschrift SemiLight" w:hAnsi="Bahnschrift SemiLight"/>
          <w:i/>
          <w:color w:val="B8088A"/>
        </w:rPr>
        <w:t>Жабреева</w:t>
      </w:r>
      <w:proofErr w:type="spellEnd"/>
      <w:r w:rsidRPr="004C72A0">
        <w:rPr>
          <w:rFonts w:ascii="Bahnschrift SemiLight" w:hAnsi="Bahnschrift SemiLight"/>
          <w:i/>
          <w:color w:val="B8088A"/>
        </w:rPr>
        <w:t xml:space="preserve">  Ольга Константиновна – МАДОУ ПГО «Детский сад № 63</w:t>
      </w:r>
    </w:p>
    <w:p w:rsidR="00062C96" w:rsidRPr="004C72A0" w:rsidRDefault="00BC5474" w:rsidP="004C72A0">
      <w:pPr>
        <w:spacing w:after="0"/>
        <w:jc w:val="both"/>
        <w:rPr>
          <w:rFonts w:ascii="Bahnschrift SemiLight" w:hAnsi="Bahnschrift SemiLight"/>
          <w:i/>
          <w:color w:val="B8088A"/>
        </w:rPr>
      </w:pPr>
      <w:r w:rsidRPr="004C72A0">
        <w:rPr>
          <w:rFonts w:ascii="Bahnschrift SemiLight" w:hAnsi="Bahnschrift SemiLight"/>
          <w:i/>
          <w:color w:val="B8088A"/>
        </w:rPr>
        <w:t>Криворучко Татьяна Васильевна – МБДОУ ПГО «Детский сад № 32»</w:t>
      </w:r>
    </w:p>
    <w:p w:rsidR="00BC5474" w:rsidRPr="004C72A0" w:rsidRDefault="00BC5474" w:rsidP="004C72A0">
      <w:pPr>
        <w:spacing w:after="0"/>
        <w:jc w:val="both"/>
        <w:rPr>
          <w:rFonts w:ascii="Bahnschrift SemiLight" w:hAnsi="Bahnschrift SemiLight"/>
          <w:i/>
          <w:color w:val="B8088A"/>
        </w:rPr>
      </w:pPr>
      <w:r w:rsidRPr="004C72A0">
        <w:rPr>
          <w:rFonts w:ascii="Bahnschrift SemiLight" w:hAnsi="Bahnschrift SemiLight"/>
          <w:i/>
          <w:color w:val="B8088A"/>
        </w:rPr>
        <w:t>Беляева Алла Борисовна – МБДОУ ПГО «Детский сад № 69»</w:t>
      </w:r>
    </w:p>
    <w:p w:rsidR="00035CDB" w:rsidRPr="004C72A0" w:rsidRDefault="00035CDB" w:rsidP="004C72A0">
      <w:pPr>
        <w:spacing w:after="0"/>
        <w:jc w:val="both"/>
        <w:rPr>
          <w:rFonts w:ascii="Bahnschrift SemiLight" w:hAnsi="Bahnschrift SemiLight"/>
          <w:i/>
          <w:color w:val="002060"/>
        </w:rPr>
      </w:pPr>
      <w:r w:rsidRPr="004C72A0">
        <w:rPr>
          <w:rFonts w:ascii="Bahnschrift SemiLight" w:hAnsi="Bahnschrift SemiLight"/>
          <w:i/>
          <w:color w:val="002060"/>
        </w:rPr>
        <w:t xml:space="preserve">Общеобразовательные учреждения </w:t>
      </w:r>
    </w:p>
    <w:p w:rsidR="00035CDB" w:rsidRPr="004C72A0" w:rsidRDefault="00035CDB" w:rsidP="004C72A0">
      <w:pPr>
        <w:spacing w:after="0"/>
        <w:jc w:val="both"/>
        <w:rPr>
          <w:rFonts w:ascii="Bahnschrift SemiLight" w:hAnsi="Bahnschrift SemiLight"/>
          <w:i/>
          <w:color w:val="BC1104"/>
        </w:rPr>
      </w:pPr>
      <w:r w:rsidRPr="004C72A0">
        <w:rPr>
          <w:rFonts w:ascii="Bahnschrift SemiLight" w:hAnsi="Bahnschrift SemiLight"/>
          <w:i/>
          <w:color w:val="BC1104"/>
        </w:rPr>
        <w:t>Тетеркина Елена Алексеевна – МАОУ ПГО «Политехнический лицей № 21 «Эрудит»</w:t>
      </w:r>
    </w:p>
    <w:p w:rsidR="00035CDB" w:rsidRPr="004C72A0" w:rsidRDefault="00035CDB" w:rsidP="004C72A0">
      <w:pPr>
        <w:spacing w:after="0"/>
        <w:jc w:val="both"/>
        <w:rPr>
          <w:rFonts w:ascii="Bahnschrift SemiLight" w:hAnsi="Bahnschrift SemiLight"/>
          <w:i/>
          <w:color w:val="BC1104"/>
        </w:rPr>
      </w:pPr>
      <w:r w:rsidRPr="004C72A0">
        <w:rPr>
          <w:rFonts w:ascii="Bahnschrift SemiLight" w:hAnsi="Bahnschrift SemiLight"/>
          <w:i/>
          <w:color w:val="BC1104"/>
        </w:rPr>
        <w:t>Быкова Лариса Александровна - МБОУ ПГО  СОШ № 17</w:t>
      </w:r>
    </w:p>
    <w:p w:rsidR="00035CDB" w:rsidRPr="004C72A0" w:rsidRDefault="00035CDB" w:rsidP="004C72A0">
      <w:pPr>
        <w:spacing w:after="0"/>
        <w:jc w:val="both"/>
        <w:rPr>
          <w:rFonts w:ascii="Bahnschrift SemiLight" w:hAnsi="Bahnschrift SemiLight"/>
          <w:i/>
          <w:color w:val="BC1104"/>
        </w:rPr>
      </w:pPr>
      <w:r w:rsidRPr="004C72A0">
        <w:rPr>
          <w:rFonts w:ascii="Bahnschrift SemiLight" w:hAnsi="Bahnschrift SemiLight"/>
          <w:i/>
          <w:color w:val="BC1104"/>
        </w:rPr>
        <w:t xml:space="preserve">Феденева Лариса Геннадьевна – МБОУ ПГО СОШ п. </w:t>
      </w:r>
      <w:proofErr w:type="spellStart"/>
      <w:r w:rsidRPr="004C72A0">
        <w:rPr>
          <w:rFonts w:ascii="Bahnschrift SemiLight" w:hAnsi="Bahnschrift SemiLight"/>
          <w:i/>
          <w:color w:val="BC1104"/>
        </w:rPr>
        <w:t>Зюзельский</w:t>
      </w:r>
      <w:proofErr w:type="spellEnd"/>
    </w:p>
    <w:p w:rsidR="00600D7E" w:rsidRPr="004C72A0" w:rsidRDefault="00035CDB" w:rsidP="004C72A0">
      <w:pPr>
        <w:spacing w:after="0"/>
        <w:jc w:val="both"/>
        <w:rPr>
          <w:rFonts w:ascii="Bahnschrift SemiLight" w:hAnsi="Bahnschrift SemiLight"/>
          <w:i/>
          <w:color w:val="BC1104"/>
        </w:rPr>
      </w:pPr>
      <w:r w:rsidRPr="004C72A0">
        <w:rPr>
          <w:rFonts w:ascii="Bahnschrift SemiLight" w:hAnsi="Bahnschrift SemiLight"/>
          <w:i/>
          <w:color w:val="BC1104"/>
        </w:rPr>
        <w:t xml:space="preserve">Смекалова </w:t>
      </w:r>
      <w:r w:rsidR="00600D7E" w:rsidRPr="004C72A0">
        <w:rPr>
          <w:rFonts w:ascii="Bahnschrift SemiLight" w:hAnsi="Bahnschrift SemiLight"/>
          <w:i/>
          <w:color w:val="BC1104"/>
        </w:rPr>
        <w:t>Наталья Борисовна – МБОУ ПГО СОШ № 18</w:t>
      </w:r>
    </w:p>
    <w:p w:rsidR="00600D7E" w:rsidRPr="004C72A0" w:rsidRDefault="00600D7E" w:rsidP="004C72A0">
      <w:pPr>
        <w:spacing w:after="0"/>
        <w:jc w:val="both"/>
        <w:rPr>
          <w:rFonts w:ascii="Bahnschrift SemiLight" w:hAnsi="Bahnschrift SemiLight"/>
          <w:i/>
          <w:color w:val="002060"/>
        </w:rPr>
      </w:pPr>
      <w:r w:rsidRPr="004C72A0">
        <w:rPr>
          <w:rFonts w:ascii="Bahnschrift SemiLight" w:hAnsi="Bahnschrift SemiLight"/>
          <w:i/>
          <w:color w:val="0070C0"/>
        </w:rPr>
        <w:t xml:space="preserve"> </w:t>
      </w:r>
      <w:r w:rsidRPr="004C72A0">
        <w:rPr>
          <w:rFonts w:ascii="Bahnschrift SemiLight" w:hAnsi="Bahnschrift SemiLight"/>
          <w:i/>
          <w:color w:val="2B4BD5"/>
        </w:rPr>
        <w:t xml:space="preserve">29 </w:t>
      </w:r>
      <w:r w:rsidR="00822004">
        <w:rPr>
          <w:rFonts w:ascii="Bahnschrift SemiLight" w:hAnsi="Bahnschrift SemiLight"/>
          <w:i/>
          <w:color w:val="2B4BD5"/>
        </w:rPr>
        <w:t>апреля</w:t>
      </w:r>
      <w:bookmarkStart w:id="0" w:name="_GoBack"/>
      <w:bookmarkEnd w:id="0"/>
      <w:r w:rsidRPr="004C72A0">
        <w:rPr>
          <w:rFonts w:ascii="Bahnschrift SemiLight" w:hAnsi="Bahnschrift SemiLight"/>
          <w:i/>
          <w:color w:val="2B4BD5"/>
        </w:rPr>
        <w:t xml:space="preserve"> в 14-00 в зале заседаний ОМС Управление образованием Полевского городского округ</w:t>
      </w:r>
      <w:proofErr w:type="gramStart"/>
      <w:r w:rsidRPr="004C72A0">
        <w:rPr>
          <w:rFonts w:ascii="Bahnschrift SemiLight" w:hAnsi="Bahnschrift SemiLight"/>
          <w:i/>
          <w:color w:val="2B4BD5"/>
        </w:rPr>
        <w:t>а-</w:t>
      </w:r>
      <w:proofErr w:type="gramEnd"/>
      <w:r w:rsidRPr="004C72A0">
        <w:rPr>
          <w:rFonts w:ascii="Bahnschrift SemiLight" w:hAnsi="Bahnschrift SemiLight"/>
          <w:i/>
          <w:color w:val="2B4BD5"/>
        </w:rPr>
        <w:t xml:space="preserve"> финал конкурса</w:t>
      </w:r>
      <w:r w:rsidRPr="004C72A0">
        <w:rPr>
          <w:rFonts w:ascii="Bahnschrift SemiLight" w:hAnsi="Bahnschrift SemiLight"/>
          <w:i/>
          <w:color w:val="002060"/>
        </w:rPr>
        <w:t>.</w:t>
      </w:r>
      <w:r w:rsidR="004C72A0" w:rsidRPr="004C72A0">
        <w:rPr>
          <w:rFonts w:ascii="Bahnschrift SemiLight" w:hAnsi="Bahnschrift SemiLight"/>
          <w:i/>
          <w:noProof/>
          <w:color w:val="002060"/>
          <w:sz w:val="24"/>
          <w:szCs w:val="24"/>
          <w:lang w:eastAsia="ru-RU"/>
        </w:rPr>
        <w:t xml:space="preserve"> </w:t>
      </w:r>
    </w:p>
    <w:p w:rsidR="00600D7E" w:rsidRPr="00600D7E" w:rsidRDefault="004C72A0" w:rsidP="004C72A0">
      <w:pPr>
        <w:spacing w:after="0"/>
        <w:jc w:val="center"/>
        <w:rPr>
          <w:rFonts w:ascii="Bahnschrift SemiLight" w:hAnsi="Bahnschrift SemiLight"/>
          <w:i/>
          <w:color w:val="002060"/>
          <w:sz w:val="24"/>
          <w:szCs w:val="24"/>
        </w:rPr>
      </w:pPr>
      <w:r>
        <w:rPr>
          <w:rFonts w:ascii="Bahnschrift SemiLight" w:hAnsi="Bahnschrift SemiLight"/>
          <w:i/>
          <w:noProof/>
          <w:color w:val="002060"/>
          <w:sz w:val="24"/>
          <w:szCs w:val="24"/>
          <w:lang w:eastAsia="ru-RU"/>
        </w:rPr>
        <w:lastRenderedPageBreak/>
        <w:drawing>
          <wp:inline distT="0" distB="0" distL="0" distR="0" wp14:anchorId="52FBC071" wp14:editId="1F129089">
            <wp:extent cx="2712200" cy="2034540"/>
            <wp:effectExtent l="0" t="0" r="0" b="3810"/>
            <wp:docPr id="4" name="Рисунок 4" descr="C:\Users\Галина\Desktop\IMG_20210422_141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алина\Desktop\IMG_20210422_1415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547" cy="203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D7E" w:rsidRPr="0060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altName w:val="Segoe UI"/>
    <w:charset w:val="CC"/>
    <w:family w:val="swiss"/>
    <w:pitch w:val="variable"/>
    <w:sig w:usb0="00000001" w:usb1="00000002" w:usb2="00000000" w:usb3="00000000" w:csb0="0000019F" w:csb1="00000000"/>
  </w:font>
  <w:font w:name="Bahnschrift SemiLight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DC"/>
    <w:rsid w:val="00035CDB"/>
    <w:rsid w:val="00062C96"/>
    <w:rsid w:val="00164514"/>
    <w:rsid w:val="004076AC"/>
    <w:rsid w:val="004C72A0"/>
    <w:rsid w:val="00600D7E"/>
    <w:rsid w:val="0063035F"/>
    <w:rsid w:val="007D47F0"/>
    <w:rsid w:val="00822004"/>
    <w:rsid w:val="00B909DC"/>
    <w:rsid w:val="00BC5474"/>
    <w:rsid w:val="00CD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Админ</cp:lastModifiedBy>
  <cp:revision>4</cp:revision>
  <dcterms:created xsi:type="dcterms:W3CDTF">2021-04-22T09:37:00Z</dcterms:created>
  <dcterms:modified xsi:type="dcterms:W3CDTF">2021-04-23T10:35:00Z</dcterms:modified>
</cp:coreProperties>
</file>