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4F" w:rsidRDefault="0091094F" w:rsidP="0091094F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89255" cy="408305"/>
            <wp:effectExtent l="0" t="0" r="0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4F" w:rsidRDefault="0091094F" w:rsidP="0091094F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91094F" w:rsidRDefault="0091094F" w:rsidP="0091094F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i/>
          <w:color w:val="0070C0"/>
          <w:sz w:val="36"/>
          <w:szCs w:val="24"/>
        </w:rPr>
        <w:t>ПОЛЕВСКАЯ  ГОРОДСКАЯ  ОРГАНИЗАЦИЯ  ПРОФСОЮЗА</w:t>
      </w:r>
    </w:p>
    <w:p w:rsidR="0091094F" w:rsidRPr="00101292" w:rsidRDefault="0091094F" w:rsidP="0091094F">
      <w:pPr>
        <w:pStyle w:val="a3"/>
        <w:shd w:val="clear" w:color="auto" w:fill="FFFFFF"/>
        <w:spacing w:before="0" w:beforeAutospacing="0" w:after="143" w:afterAutospacing="0" w:line="315" w:lineRule="atLeast"/>
        <w:jc w:val="center"/>
        <w:rPr>
          <w:rFonts w:ascii="Bahnschrift" w:hAnsi="Bahnschrift" w:cs="Arial"/>
          <w:b/>
          <w:i/>
          <w:color w:val="FF0000"/>
          <w:sz w:val="32"/>
          <w:szCs w:val="28"/>
        </w:rPr>
      </w:pPr>
      <w:r w:rsidRPr="00101292">
        <w:rPr>
          <w:rFonts w:ascii="Bahnschrift" w:hAnsi="Bahnschrift" w:cs="Arial"/>
          <w:b/>
          <w:i/>
          <w:color w:val="FF0000"/>
          <w:sz w:val="32"/>
          <w:szCs w:val="28"/>
        </w:rPr>
        <w:t xml:space="preserve">ИНФОРМАЦИЯ ДЛЯ ПЕДАГОГОВ  ОЗДОРОВИТЕЛЬНЫХ ЛАГЕРЕЙ ДНЕВНОГО ПРЕБЫВАНИЯ  </w:t>
      </w:r>
      <w:proofErr w:type="gramStart"/>
      <w:r w:rsidRPr="00101292">
        <w:rPr>
          <w:rFonts w:ascii="Bahnschrift" w:hAnsi="Bahnschrift" w:cs="Arial"/>
          <w:b/>
          <w:i/>
          <w:color w:val="FF0000"/>
          <w:sz w:val="32"/>
          <w:szCs w:val="28"/>
        </w:rPr>
        <w:t xml:space="preserve">( </w:t>
      </w:r>
      <w:proofErr w:type="gramEnd"/>
      <w:r w:rsidRPr="00101292">
        <w:rPr>
          <w:rFonts w:ascii="Bahnschrift" w:hAnsi="Bahnschrift" w:cs="Arial"/>
          <w:b/>
          <w:i/>
          <w:color w:val="FF0000"/>
          <w:sz w:val="32"/>
          <w:szCs w:val="28"/>
        </w:rPr>
        <w:t>24.05.2021 )</w:t>
      </w:r>
    </w:p>
    <w:p w:rsidR="0091094F" w:rsidRPr="00101292" w:rsidRDefault="00101292" w:rsidP="00101292">
      <w:pPr>
        <w:pStyle w:val="a3"/>
        <w:shd w:val="clear" w:color="auto" w:fill="FFFFFF"/>
        <w:spacing w:before="0" w:beforeAutospacing="0" w:after="143" w:afterAutospacing="0" w:line="315" w:lineRule="atLeast"/>
        <w:jc w:val="both"/>
        <w:rPr>
          <w:rFonts w:ascii="Bahnschrift" w:hAnsi="Bahnschrift" w:cs="Arial"/>
          <w:b/>
          <w:i/>
          <w:color w:val="0070C0"/>
          <w:szCs w:val="23"/>
        </w:rPr>
      </w:pPr>
      <w:r>
        <w:rPr>
          <w:rFonts w:ascii="Bahnschrift" w:hAnsi="Bahnschrift" w:cs="Arial"/>
          <w:b/>
          <w:i/>
          <w:color w:val="0070C0"/>
          <w:szCs w:val="23"/>
        </w:rPr>
        <w:t xml:space="preserve">  </w:t>
      </w:r>
      <w:r w:rsidR="0091094F" w:rsidRPr="00101292">
        <w:rPr>
          <w:rFonts w:ascii="Bahnschrift" w:hAnsi="Bahnschrift" w:cs="Arial"/>
          <w:b/>
          <w:i/>
          <w:color w:val="0070C0"/>
          <w:szCs w:val="23"/>
        </w:rPr>
        <w:t xml:space="preserve">Тесты на ПЦР  </w:t>
      </w:r>
      <w:proofErr w:type="gramStart"/>
      <w:r w:rsidR="0091094F" w:rsidRPr="00101292">
        <w:rPr>
          <w:rFonts w:ascii="Bahnschrift" w:hAnsi="Bahnschrift" w:cs="Arial"/>
          <w:b/>
          <w:i/>
          <w:color w:val="0070C0"/>
          <w:szCs w:val="23"/>
        </w:rPr>
        <w:t xml:space="preserve">( </w:t>
      </w:r>
      <w:proofErr w:type="gramEnd"/>
      <w:r w:rsidR="0091094F" w:rsidRPr="00101292">
        <w:rPr>
          <w:rFonts w:ascii="Bahnschrift" w:hAnsi="Bahnschrift" w:cs="Arial"/>
          <w:b/>
          <w:i/>
          <w:color w:val="0070C0"/>
          <w:szCs w:val="23"/>
        </w:rPr>
        <w:t>полимеразная цепная реакция) работникам оздоровительных  лагерей дневн</w:t>
      </w:r>
      <w:r>
        <w:rPr>
          <w:rFonts w:ascii="Bahnschrift" w:hAnsi="Bahnschrift" w:cs="Arial"/>
          <w:b/>
          <w:i/>
          <w:color w:val="0070C0"/>
          <w:szCs w:val="23"/>
        </w:rPr>
        <w:t>ого пребывания перед началом см</w:t>
      </w:r>
      <w:r w:rsidR="0091094F" w:rsidRPr="00101292">
        <w:rPr>
          <w:rFonts w:ascii="Bahnschrift" w:hAnsi="Bahnschrift" w:cs="Arial"/>
          <w:b/>
          <w:i/>
          <w:color w:val="0070C0"/>
          <w:szCs w:val="23"/>
        </w:rPr>
        <w:t>ены должна проводиться за счет средств субсидии из областного бюджета, которая выделена муниципальным образованиям  на организацию  отдыха детей.</w:t>
      </w:r>
    </w:p>
    <w:p w:rsidR="0091094F" w:rsidRPr="00101292" w:rsidRDefault="00101292" w:rsidP="00101292">
      <w:pPr>
        <w:pStyle w:val="paragraph"/>
        <w:shd w:val="clear" w:color="auto" w:fill="FFFFFF"/>
        <w:spacing w:before="120" w:beforeAutospacing="0" w:after="0" w:afterAutospacing="0" w:line="300" w:lineRule="atLeast"/>
        <w:jc w:val="both"/>
        <w:rPr>
          <w:rFonts w:ascii="Bahnschrift" w:hAnsi="Bahnschrift" w:cs="Arial"/>
          <w:b/>
          <w:i/>
          <w:color w:val="0070C0"/>
        </w:rPr>
      </w:pPr>
      <w:r>
        <w:rPr>
          <w:rFonts w:ascii="Bahnschrift" w:hAnsi="Bahnschrift" w:cs="Arial"/>
          <w:b/>
          <w:i/>
          <w:color w:val="0070C0"/>
          <w:sz w:val="23"/>
          <w:szCs w:val="23"/>
        </w:rPr>
        <w:t xml:space="preserve">  П</w:t>
      </w:r>
      <w:r w:rsidR="004E4014" w:rsidRPr="00101292">
        <w:rPr>
          <w:rFonts w:ascii="Bahnschrift" w:hAnsi="Bahnschrift" w:cs="Arial"/>
          <w:b/>
          <w:i/>
          <w:color w:val="0070C0"/>
          <w:sz w:val="23"/>
          <w:szCs w:val="23"/>
        </w:rPr>
        <w:t xml:space="preserve">ЦР расшифровывается как “полимеразная цепная реакция”. Такой метод диагностики направлен на обнаружение РНК </w:t>
      </w:r>
      <w:proofErr w:type="spellStart"/>
      <w:r w:rsidR="004E4014" w:rsidRPr="00101292">
        <w:rPr>
          <w:rFonts w:ascii="Bahnschrift" w:hAnsi="Bahnschrift" w:cs="Arial"/>
          <w:b/>
          <w:i/>
          <w:color w:val="0070C0"/>
          <w:sz w:val="23"/>
          <w:szCs w:val="23"/>
        </w:rPr>
        <w:t>коронавируса</w:t>
      </w:r>
      <w:proofErr w:type="spellEnd"/>
      <w:r w:rsidR="004E4014" w:rsidRPr="00101292">
        <w:rPr>
          <w:rFonts w:ascii="Bahnschrift" w:hAnsi="Bahnschrift" w:cs="Arial"/>
          <w:b/>
          <w:i/>
          <w:color w:val="0070C0"/>
          <w:sz w:val="23"/>
          <w:szCs w:val="23"/>
        </w:rPr>
        <w:t xml:space="preserve"> COVID-19. Анализ проводят по биоматериалу, взятому из носа или зева пациента. Сюда клетки вируса попадают первым делом, поэтому тест будет эффективен с первых дней.</w:t>
      </w:r>
      <w:r w:rsidR="0091094F" w:rsidRPr="00101292">
        <w:rPr>
          <w:rFonts w:ascii="Bahnschrift" w:hAnsi="Bahnschrift" w:cs="Arial"/>
          <w:b/>
          <w:i/>
          <w:color w:val="0070C0"/>
          <w:sz w:val="23"/>
          <w:szCs w:val="23"/>
        </w:rPr>
        <w:t>.</w:t>
      </w:r>
      <w:r w:rsidR="0091094F" w:rsidRPr="00101292">
        <w:rPr>
          <w:rFonts w:ascii="Bahnschrift" w:hAnsi="Bahnschrift" w:cs="Arial"/>
          <w:b/>
          <w:i/>
          <w:color w:val="0070C0"/>
        </w:rPr>
        <w:t xml:space="preserve"> </w:t>
      </w:r>
      <w:hyperlink r:id="rId6" w:history="1"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 xml:space="preserve">Исследование проводят с целью определения наличия РНК </w:t>
        </w:r>
        <w:proofErr w:type="spellStart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>коронавируса</w:t>
        </w:r>
        <w:proofErr w:type="spellEnd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 xml:space="preserve"> SARS-CoV-2 – возбудителя тяжелого острого респираторного синдрома (COVID-19) в мазке со слизистой </w:t>
        </w:r>
        <w:proofErr w:type="spellStart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>нос</w:t>
        </w:r>
        <w:proofErr w:type="gramStart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>о</w:t>
        </w:r>
        <w:proofErr w:type="spellEnd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>-</w:t>
        </w:r>
        <w:proofErr w:type="gramEnd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 xml:space="preserve"> и ротоглотки методом полимеразной цепной реакции (ПЦР) с </w:t>
        </w:r>
        <w:proofErr w:type="spellStart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>детекцией</w:t>
        </w:r>
        <w:proofErr w:type="spellEnd"/>
        <w:r w:rsidR="0091094F" w:rsidRPr="00101292">
          <w:rPr>
            <w:rFonts w:ascii="Bahnschrift" w:hAnsi="Bahnschrift" w:cs="Arial"/>
            <w:b/>
            <w:i/>
            <w:color w:val="0070C0"/>
            <w:bdr w:val="none" w:sz="0" w:space="0" w:color="auto" w:frame="1"/>
          </w:rPr>
          <w:t xml:space="preserve"> в режиме реального времени.</w:t>
        </w:r>
      </w:hyperlink>
      <w:r w:rsidR="0091094F" w:rsidRPr="00101292">
        <w:rPr>
          <w:rFonts w:ascii="Bahnschrift" w:hAnsi="Bahnschrift" w:cs="Arial"/>
          <w:b/>
          <w:i/>
          <w:color w:val="0070C0"/>
        </w:rPr>
        <w:t xml:space="preserve"> </w:t>
      </w:r>
      <w:r w:rsidR="0091094F" w:rsidRPr="00101292">
        <w:rPr>
          <w:rFonts w:ascii="Bahnschrift" w:hAnsi="Bahnschrift" w:cs="Arial"/>
          <w:b/>
          <w:i/>
          <w:color w:val="0070C0"/>
        </w:rPr>
        <w:t>Цель тестирования — </w:t>
      </w:r>
      <w:r w:rsidR="0091094F" w:rsidRPr="00101292">
        <w:rPr>
          <w:rFonts w:ascii="Bahnschrift" w:hAnsi="Bahnschrift" w:cs="Arial"/>
          <w:b/>
          <w:bCs/>
          <w:i/>
          <w:color w:val="0070C0"/>
        </w:rPr>
        <w:t>заранее выявить случаи заражения до появления симптомов или при бессимптомном течении</w:t>
      </w:r>
      <w:r w:rsidR="0091094F" w:rsidRPr="00101292">
        <w:rPr>
          <w:rFonts w:ascii="Bahnschrift" w:hAnsi="Bahnschrift" w:cs="Arial"/>
          <w:b/>
          <w:i/>
          <w:color w:val="0070C0"/>
        </w:rPr>
        <w:t xml:space="preserve">. В случае положительного теста человека отправят на строгий </w:t>
      </w:r>
      <w:proofErr w:type="gramStart"/>
      <w:r w:rsidR="0091094F" w:rsidRPr="00101292">
        <w:rPr>
          <w:rFonts w:ascii="Bahnschrift" w:hAnsi="Bahnschrift" w:cs="Arial"/>
          <w:b/>
          <w:i/>
          <w:color w:val="0070C0"/>
        </w:rPr>
        <w:t>карантин</w:t>
      </w:r>
      <w:proofErr w:type="gramEnd"/>
      <w:r w:rsidR="0091094F" w:rsidRPr="00101292">
        <w:rPr>
          <w:rFonts w:ascii="Bahnschrift" w:hAnsi="Bahnschrift" w:cs="Arial"/>
          <w:b/>
          <w:i/>
          <w:color w:val="0070C0"/>
        </w:rPr>
        <w:t xml:space="preserve"> и он не сможет заражать других.</w:t>
      </w:r>
    </w:p>
    <w:p w:rsidR="0091094F" w:rsidRDefault="00101292" w:rsidP="00101292">
      <w:pPr>
        <w:pStyle w:val="paragraph"/>
        <w:shd w:val="clear" w:color="auto" w:fill="FFFFFF"/>
        <w:spacing w:before="0" w:beforeAutospacing="0" w:after="0" w:afterAutospacing="0" w:line="300" w:lineRule="atLeast"/>
        <w:jc w:val="both"/>
        <w:rPr>
          <w:rFonts w:ascii="Bahnschrift" w:hAnsi="Bahnschrift" w:cs="Arial"/>
          <w:b/>
          <w:i/>
          <w:color w:val="0070C0"/>
        </w:rPr>
      </w:pPr>
      <w:r>
        <w:rPr>
          <w:rFonts w:ascii="Bahnschrift" w:hAnsi="Bahnschrift" w:cs="Arial"/>
          <w:b/>
          <w:i/>
          <w:color w:val="0070C0"/>
        </w:rPr>
        <w:t xml:space="preserve">      </w:t>
      </w:r>
      <w:r w:rsidR="0091094F" w:rsidRPr="00101292">
        <w:rPr>
          <w:rFonts w:ascii="Bahnschrift" w:hAnsi="Bahnschrift" w:cs="Arial"/>
          <w:b/>
          <w:i/>
          <w:color w:val="0070C0"/>
        </w:rPr>
        <w:t xml:space="preserve">Это очень важные меры в первую очередь потому, что заболевание может проходить незаметно или в очень легкой форме. Такой человек </w:t>
      </w:r>
      <w:proofErr w:type="gramStart"/>
      <w:r w:rsidR="0091094F" w:rsidRPr="00101292">
        <w:rPr>
          <w:rFonts w:ascii="Bahnschrift" w:hAnsi="Bahnschrift" w:cs="Arial"/>
          <w:b/>
          <w:i/>
          <w:color w:val="0070C0"/>
        </w:rPr>
        <w:t>не обращает внимание</w:t>
      </w:r>
      <w:proofErr w:type="gramEnd"/>
      <w:r w:rsidR="0091094F" w:rsidRPr="00101292">
        <w:rPr>
          <w:rFonts w:ascii="Bahnschrift" w:hAnsi="Bahnschrift" w:cs="Arial"/>
          <w:b/>
          <w:i/>
          <w:color w:val="0070C0"/>
        </w:rPr>
        <w:t xml:space="preserve"> на недомогание или вовсе не подозревает у себя болезнь — следовательно, не соблюдает карантин и заражает других.</w:t>
      </w:r>
    </w:p>
    <w:p w:rsidR="00101292" w:rsidRPr="00101292" w:rsidRDefault="00101292" w:rsidP="00101292">
      <w:pPr>
        <w:pStyle w:val="paragraph"/>
        <w:shd w:val="clear" w:color="auto" w:fill="FFFFFF"/>
        <w:spacing w:before="0" w:beforeAutospacing="0" w:after="0" w:afterAutospacing="0" w:line="300" w:lineRule="atLeast"/>
        <w:jc w:val="both"/>
        <w:rPr>
          <w:rFonts w:ascii="Bahnschrift" w:hAnsi="Bahnschrift" w:cs="Arial"/>
          <w:b/>
          <w:i/>
          <w:color w:val="0070C0"/>
        </w:rPr>
      </w:pPr>
      <w:bookmarkStart w:id="0" w:name="_GoBack"/>
      <w:bookmarkEnd w:id="0"/>
    </w:p>
    <w:p w:rsidR="0091094F" w:rsidRPr="0091094F" w:rsidRDefault="00101292" w:rsidP="00101292">
      <w:pPr>
        <w:pStyle w:val="result-itemtext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3353F"/>
        </w:rPr>
      </w:pPr>
      <w:r>
        <w:rPr>
          <w:noProof/>
        </w:rPr>
        <w:drawing>
          <wp:inline distT="0" distB="0" distL="0" distR="0" wp14:anchorId="2190E58C" wp14:editId="179B9F60">
            <wp:extent cx="4688732" cy="3124745"/>
            <wp:effectExtent l="0" t="0" r="0" b="0"/>
            <wp:docPr id="2" name="Рисунок 2" descr="https://icdn.lenta.ru/images/2020/03/28/11/20200328112823335/original_aac4a83603c6d0106e7db24cfca35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dn.lenta.ru/images/2020/03/28/11/20200328112823335/original_aac4a83603c6d0106e7db24cfca35f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613" cy="31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94F" w:rsidRPr="0091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98"/>
    <w:rsid w:val="00101292"/>
    <w:rsid w:val="004E0BD1"/>
    <w:rsid w:val="004E4014"/>
    <w:rsid w:val="0091094F"/>
    <w:rsid w:val="00E457E2"/>
    <w:rsid w:val="00E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4F"/>
    <w:rPr>
      <w:rFonts w:ascii="Tahoma" w:hAnsi="Tahoma" w:cs="Tahoma"/>
      <w:sz w:val="16"/>
      <w:szCs w:val="16"/>
    </w:rPr>
  </w:style>
  <w:style w:type="paragraph" w:customStyle="1" w:styleId="result-itemtext">
    <w:name w:val="result-item__text"/>
    <w:basedOn w:val="a"/>
    <w:rsid w:val="0091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1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4F"/>
    <w:rPr>
      <w:rFonts w:ascii="Tahoma" w:hAnsi="Tahoma" w:cs="Tahoma"/>
      <w:sz w:val="16"/>
      <w:szCs w:val="16"/>
    </w:rPr>
  </w:style>
  <w:style w:type="paragraph" w:customStyle="1" w:styleId="result-itemtext">
    <w:name w:val="result-item__text"/>
    <w:basedOn w:val="a"/>
    <w:rsid w:val="0091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1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itro.ru/analizes/for-doctors/polevskoj/3063/6305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2021-05-24T07:28:00Z</dcterms:created>
  <dcterms:modified xsi:type="dcterms:W3CDTF">2021-05-24T11:51:00Z</dcterms:modified>
</cp:coreProperties>
</file>