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26" w:rsidRDefault="003E2026" w:rsidP="0096722B">
      <w:pPr>
        <w:ind w:left="-851"/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7D5C1779" wp14:editId="50FD68C7">
            <wp:extent cx="388620" cy="405157"/>
            <wp:effectExtent l="0" t="0" r="0" b="0"/>
            <wp:docPr id="2" name="Рисунок 2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81" cy="4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3E2026" w:rsidRPr="003859A2" w:rsidRDefault="003E2026" w:rsidP="0096722B">
      <w:pPr>
        <w:spacing w:after="0"/>
        <w:ind w:left="-851"/>
        <w:jc w:val="center"/>
        <w:rPr>
          <w:rFonts w:ascii="Bahnschrift Light Condensed" w:hAnsi="Bahnschrift Light Condensed"/>
          <w:i/>
          <w:color w:val="0070C0"/>
          <w:sz w:val="32"/>
          <w:szCs w:val="24"/>
        </w:rPr>
      </w:pPr>
      <w:r w:rsidRPr="003859A2">
        <w:rPr>
          <w:rFonts w:ascii="Bahnschrift Light Condensed" w:hAnsi="Bahnschrift Light Condensed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3E2026" w:rsidRPr="00792C6C" w:rsidRDefault="003E2026" w:rsidP="0096722B">
      <w:pPr>
        <w:spacing w:after="0"/>
        <w:ind w:left="-851"/>
        <w:jc w:val="center"/>
        <w:rPr>
          <w:rFonts w:ascii="Bahnschrift SemiLight" w:hAnsi="Bahnschrift SemiLight"/>
          <w:b/>
          <w:i/>
          <w:color w:val="FF0000"/>
          <w:sz w:val="28"/>
          <w:szCs w:val="24"/>
        </w:rPr>
      </w:pPr>
      <w:r w:rsidRPr="006E27D6">
        <w:rPr>
          <w:rFonts w:ascii="Bahnschrift SemiLight" w:hAnsi="Bahnschrift SemiLight"/>
          <w:b/>
          <w:i/>
          <w:color w:val="FF0000"/>
          <w:sz w:val="28"/>
          <w:szCs w:val="24"/>
        </w:rPr>
        <w:t>ПОЛЕВСКАЯ  ГОРОДС</w:t>
      </w:r>
      <w:r>
        <w:rPr>
          <w:rFonts w:ascii="Bahnschrift SemiLight" w:hAnsi="Bahnschrift SemiLight"/>
          <w:b/>
          <w:i/>
          <w:color w:val="FF0000"/>
          <w:sz w:val="28"/>
          <w:szCs w:val="24"/>
        </w:rPr>
        <w:t xml:space="preserve">КАЯ  ОРГАНИЗАЦИЯ  ПРОФСОЮЗА (11 </w:t>
      </w:r>
      <w:r w:rsidRPr="006E27D6">
        <w:rPr>
          <w:rFonts w:ascii="Bahnschrift SemiLight" w:hAnsi="Bahnschrift SemiLight"/>
          <w:b/>
          <w:i/>
          <w:color w:val="FF0000"/>
          <w:sz w:val="28"/>
          <w:szCs w:val="24"/>
        </w:rPr>
        <w:t>июня 2021)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0646620" wp14:editId="76AE8B86">
            <wp:extent cx="5928360" cy="1471324"/>
            <wp:effectExtent l="0" t="0" r="0" b="0"/>
            <wp:docPr id="1" name="Рисунок 1" descr="https://go2.imgsmail.ru/imgpreview?key=27d64541b066a20b&amp;mb=imgdb_preview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2.imgsmail.ru/imgpreview?key=27d64541b066a20b&amp;mb=imgdb_preview_5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53" cy="147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14" w:rsidRDefault="00792C6C" w:rsidP="0096722B">
      <w:pPr>
        <w:pStyle w:val="a5"/>
        <w:shd w:val="clear" w:color="auto" w:fill="FFFFFF"/>
        <w:spacing w:before="0" w:beforeAutospacing="0" w:after="300" w:afterAutospacing="0"/>
        <w:ind w:left="-851"/>
        <w:jc w:val="both"/>
        <w:textAlignment w:val="baseline"/>
        <w:rPr>
          <w:rFonts w:ascii="Bahnschrift SemiLight" w:hAnsi="Bahnschrift SemiLight" w:cs="Helvetica"/>
          <w:i/>
          <w:color w:val="0070C0"/>
          <w:sz w:val="22"/>
          <w:szCs w:val="22"/>
          <w:shd w:val="clear" w:color="auto" w:fill="FFFFFF"/>
        </w:rPr>
      </w:pPr>
      <w:r w:rsidRPr="00792C6C">
        <w:rPr>
          <w:rFonts w:ascii="Bahnschrift SemiLight" w:hAnsi="Bahnschrift SemiLight" w:cs="Helvetica"/>
          <w:i/>
          <w:color w:val="0070C0"/>
          <w:sz w:val="22"/>
          <w:szCs w:val="22"/>
          <w:shd w:val="clear" w:color="auto" w:fill="FFFFFF"/>
        </w:rPr>
        <w:t xml:space="preserve">    </w:t>
      </w:r>
    </w:p>
    <w:p w:rsidR="00792C6C" w:rsidRDefault="00857E14" w:rsidP="0096722B">
      <w:pPr>
        <w:pStyle w:val="a5"/>
        <w:shd w:val="clear" w:color="auto" w:fill="FFFFFF"/>
        <w:spacing w:before="0" w:beforeAutospacing="0" w:after="300" w:afterAutospacing="0"/>
        <w:ind w:left="-851"/>
        <w:jc w:val="both"/>
        <w:textAlignment w:val="baseline"/>
        <w:rPr>
          <w:rFonts w:ascii="Bahnschrift SemiLight" w:hAnsi="Bahnschrift SemiLight" w:cs="Helvetica"/>
          <w:i/>
          <w:color w:val="444444"/>
          <w:sz w:val="22"/>
          <w:szCs w:val="22"/>
        </w:rPr>
      </w:pPr>
      <w:r>
        <w:rPr>
          <w:rFonts w:ascii="Bahnschrift SemiLight" w:hAnsi="Bahnschrift SemiLight" w:cs="Helvetica"/>
          <w:i/>
          <w:color w:val="0070C0"/>
          <w:sz w:val="22"/>
          <w:szCs w:val="22"/>
          <w:shd w:val="clear" w:color="auto" w:fill="FFFFFF"/>
        </w:rPr>
        <w:t xml:space="preserve">     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  <w:shd w:val="clear" w:color="auto" w:fill="FFFFFF"/>
        </w:rPr>
        <w:t xml:space="preserve">Сравнительно недавно россияне стали отмечать новый праздник </w:t>
      </w:r>
      <w:r w:rsidR="00792C6C" w:rsidRPr="00792C6C">
        <w:rPr>
          <w:rFonts w:ascii="Bahnschrift SemiLight" w:hAnsi="Bahnschrift SemiLight" w:cs="Helvetica"/>
          <w:i/>
          <w:color w:val="FF0000"/>
          <w:sz w:val="22"/>
          <w:szCs w:val="22"/>
          <w:shd w:val="clear" w:color="auto" w:fill="FFFFFF"/>
        </w:rPr>
        <w:t xml:space="preserve">— День независимости. 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  <w:shd w:val="clear" w:color="auto" w:fill="FFFFFF"/>
        </w:rPr>
        <w:t>История праздника очень короткая, но довольная интересная. За четверть века своего существования он три раза менял название, пережил долгие периоды непонимания, но спустя годы стал одним из любимых народом.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</w:rPr>
        <w:t xml:space="preserve"> </w:t>
      </w:r>
      <w:r>
        <w:rPr>
          <w:rFonts w:ascii="Bahnschrift SemiLight" w:hAnsi="Bahnschrift SemiLight" w:cs="Helvetica"/>
          <w:i/>
          <w:color w:val="0070C0"/>
          <w:sz w:val="22"/>
          <w:szCs w:val="22"/>
        </w:rPr>
        <w:t>История праздника Д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</w:rPr>
        <w:t>ня независимости тесно переплетается с трагическим периодом распада Советского Союза. Великая, мощная держава, которую предки собирали веками, расползалась «как лоскутн</w:t>
      </w:r>
      <w:r>
        <w:rPr>
          <w:rFonts w:ascii="Bahnschrift SemiLight" w:hAnsi="Bahnschrift SemiLight" w:cs="Helvetica"/>
          <w:i/>
          <w:color w:val="0070C0"/>
          <w:sz w:val="22"/>
          <w:szCs w:val="22"/>
        </w:rPr>
        <w:t>ое одеяло». Республики, стремились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</w:rPr>
        <w:t xml:space="preserve"> стать самостоятельными странами, поспешно выходили из состава СССР. По тому же пути пошла и РСФСР </w:t>
      </w:r>
      <w:r w:rsidR="00792C6C" w:rsidRPr="00792C6C">
        <w:rPr>
          <w:rFonts w:ascii="Bahnschrift SemiLight" w:hAnsi="Bahnschrift SemiLight" w:cs="Helvetica"/>
          <w:i/>
          <w:color w:val="FF0000"/>
          <w:sz w:val="22"/>
          <w:szCs w:val="22"/>
        </w:rPr>
        <w:t>— 12 июня 1990 года I съезд народных депутатов единогласно проголосовал за «Декларацию о госуд</w:t>
      </w:r>
      <w:r w:rsidR="00792C6C">
        <w:rPr>
          <w:rFonts w:ascii="Bahnschrift SemiLight" w:hAnsi="Bahnschrift SemiLight" w:cs="Helvetica"/>
          <w:i/>
          <w:color w:val="FF0000"/>
          <w:sz w:val="22"/>
          <w:szCs w:val="22"/>
        </w:rPr>
        <w:t xml:space="preserve">арственном суверенитете России». 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</w:rPr>
        <w:t>Те года были по-настоящему смутными: старая идеология уже полностью разрушена, а новая еще не создана. Неуверенность в завтрашнем дне заставляла многих думать об этом решении, как о большой ошибке, они не считали этот день поводом для большой радости.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  <w:shd w:val="clear" w:color="auto" w:fill="FFFFFF"/>
        </w:rPr>
        <w:t xml:space="preserve"> </w:t>
      </w:r>
      <w:r w:rsidR="00792C6C" w:rsidRPr="00792C6C">
        <w:rPr>
          <w:rFonts w:ascii="Bahnschrift SemiLight" w:hAnsi="Bahnschrift SemiLight" w:cs="Helvetica"/>
          <w:i/>
          <w:color w:val="FF0000"/>
          <w:sz w:val="22"/>
          <w:szCs w:val="22"/>
          <w:shd w:val="clear" w:color="auto" w:fill="FFFFFF"/>
        </w:rPr>
        <w:t>В 1994 г. президентом России был подписан Указ об учреждении государственного праздника — Дня принятия Декларации о суверенитете страны</w:t>
      </w:r>
      <w:r w:rsidR="00792C6C" w:rsidRPr="00792C6C">
        <w:rPr>
          <w:rFonts w:ascii="Bahnschrift SemiLight" w:hAnsi="Bahnschrift SemiLight" w:cs="Helvetica"/>
          <w:i/>
          <w:color w:val="444444"/>
          <w:sz w:val="22"/>
          <w:szCs w:val="22"/>
          <w:shd w:val="clear" w:color="auto" w:fill="FFFFFF"/>
        </w:rPr>
        <w:t xml:space="preserve">, а 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  <w:shd w:val="clear" w:color="auto" w:fill="FFFFFF"/>
        </w:rPr>
        <w:t xml:space="preserve">впоследствии его еще раз </w:t>
      </w:r>
      <w:r w:rsidR="00792C6C" w:rsidRPr="00792C6C">
        <w:rPr>
          <w:rFonts w:ascii="Bahnschrift SemiLight" w:hAnsi="Bahnschrift SemiLight" w:cs="Helvetica"/>
          <w:i/>
          <w:color w:val="FF0000"/>
          <w:sz w:val="22"/>
          <w:szCs w:val="22"/>
          <w:shd w:val="clear" w:color="auto" w:fill="FFFFFF"/>
        </w:rPr>
        <w:t>переименовали в День независимости</w:t>
      </w:r>
      <w:r w:rsidR="00792C6C" w:rsidRPr="00792C6C">
        <w:rPr>
          <w:rFonts w:ascii="Bahnschrift SemiLight" w:hAnsi="Bahnschrift SemiLight" w:cs="Helvetica"/>
          <w:i/>
          <w:color w:val="444444"/>
          <w:sz w:val="22"/>
          <w:szCs w:val="22"/>
          <w:shd w:val="clear" w:color="auto" w:fill="FFFFFF"/>
        </w:rPr>
        <w:t xml:space="preserve">. 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  <w:shd w:val="clear" w:color="auto" w:fill="FFFFFF"/>
        </w:rPr>
        <w:t>Но оба эти названия у большинства населения не прижились. Смысл праздника был непонятен. Дополнительный выходной — только так этот день воспринимался в 90-е.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</w:rPr>
        <w:t xml:space="preserve"> Годы шли, День независимости продолжали отмечать 12 июня, но проходил тихо, без пышных торжеств. Наступило новое тысячелетие, Россия хоть и медленно, но поднималась на ноги, восстанавливая во всем мире потерянный когда-то авторитет. Менялось и общество</w:t>
      </w:r>
      <w:r w:rsidR="00792C6C" w:rsidRPr="00792C6C">
        <w:rPr>
          <w:rFonts w:ascii="Bahnschrift SemiLight" w:hAnsi="Bahnschrift SemiLight" w:cs="Helvetica"/>
          <w:i/>
          <w:color w:val="FF0000"/>
          <w:sz w:val="22"/>
          <w:szCs w:val="22"/>
        </w:rPr>
        <w:t>. 1 февраля 2002 г. принятый новый Трудовой Кодекс официально закрепил этот праздник — День России</w:t>
      </w:r>
      <w:r w:rsidR="00792C6C" w:rsidRPr="00792C6C">
        <w:rPr>
          <w:rFonts w:ascii="Bahnschrift SemiLight" w:hAnsi="Bahnschrift SemiLight" w:cs="Helvetica"/>
          <w:i/>
          <w:color w:val="444444"/>
          <w:sz w:val="22"/>
          <w:szCs w:val="22"/>
        </w:rPr>
        <w:t xml:space="preserve">. 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</w:rPr>
        <w:t>Тогда всем стало понятно, что такое название требует к себе особого отношения. Понравилось оно и россиянам, потому что не только подчеркивало важность события или торжественность даты, но и объединяло всех жителей огромной страны.</w:t>
      </w:r>
      <w:r w:rsidR="00792C6C">
        <w:rPr>
          <w:rFonts w:ascii="Bahnschrift SemiLight" w:hAnsi="Bahnschrift SemiLight" w:cs="Helvetica"/>
          <w:i/>
          <w:color w:val="0070C0"/>
          <w:sz w:val="22"/>
          <w:szCs w:val="22"/>
        </w:rPr>
        <w:t xml:space="preserve"> </w:t>
      </w:r>
      <w:r w:rsidR="00792C6C" w:rsidRPr="00792C6C">
        <w:rPr>
          <w:rFonts w:ascii="Bahnschrift SemiLight" w:hAnsi="Bahnschrift SemiLight" w:cs="Helvetica"/>
          <w:i/>
          <w:color w:val="0070C0"/>
          <w:sz w:val="22"/>
          <w:szCs w:val="22"/>
        </w:rPr>
        <w:t>С тех пор праздник стали проводить с большим размахом. Во всех городах и населенных пунктах страны на улицы и дома вывешивают государственные флаги, проходят митинги, собрания, концерты и народные гулянья</w:t>
      </w:r>
      <w:r w:rsidR="00792C6C" w:rsidRPr="00792C6C">
        <w:rPr>
          <w:rFonts w:ascii="Bahnschrift SemiLight" w:hAnsi="Bahnschrift SemiLight" w:cs="Helvetica"/>
          <w:i/>
          <w:color w:val="444444"/>
          <w:sz w:val="22"/>
          <w:szCs w:val="22"/>
        </w:rPr>
        <w:t>.</w:t>
      </w:r>
    </w:p>
    <w:p w:rsidR="00792C6C" w:rsidRPr="00792C6C" w:rsidRDefault="00792C6C" w:rsidP="0096722B">
      <w:pPr>
        <w:pStyle w:val="a5"/>
        <w:shd w:val="clear" w:color="auto" w:fill="FFFFFF"/>
        <w:spacing w:before="0" w:beforeAutospacing="0" w:after="300" w:afterAutospacing="0"/>
        <w:ind w:left="-851"/>
        <w:jc w:val="center"/>
        <w:textAlignment w:val="baseline"/>
        <w:rPr>
          <w:rFonts w:ascii="Bahnschrift SemiLight" w:hAnsi="Bahnschrift SemiLight" w:cs="Helvetica"/>
          <w:b/>
          <w:i/>
          <w:color w:val="FF0000"/>
          <w:sz w:val="28"/>
          <w:szCs w:val="22"/>
        </w:rPr>
      </w:pPr>
      <w:r w:rsidRPr="00792C6C">
        <w:rPr>
          <w:rFonts w:ascii="Bahnschrift SemiLight" w:hAnsi="Bahnschrift SemiLight" w:cs="Helvetica"/>
          <w:b/>
          <w:i/>
          <w:color w:val="FF0000"/>
          <w:sz w:val="28"/>
          <w:szCs w:val="22"/>
        </w:rPr>
        <w:t>УВАЖАЕМЫЕ КОЛЛЕГИ</w:t>
      </w:r>
      <w:proofErr w:type="gramStart"/>
      <w:r w:rsidRPr="00792C6C">
        <w:rPr>
          <w:rFonts w:ascii="Bahnschrift SemiLight" w:hAnsi="Bahnschrift SemiLight" w:cs="Helvetica"/>
          <w:b/>
          <w:i/>
          <w:color w:val="FF0000"/>
          <w:sz w:val="28"/>
          <w:szCs w:val="22"/>
        </w:rPr>
        <w:t xml:space="preserve"> ,</w:t>
      </w:r>
      <w:proofErr w:type="gramEnd"/>
      <w:r w:rsidRPr="00792C6C">
        <w:rPr>
          <w:rFonts w:ascii="Bahnschrift SemiLight" w:hAnsi="Bahnschrift SemiLight" w:cs="Helvetica"/>
          <w:b/>
          <w:i/>
          <w:color w:val="FF0000"/>
          <w:sz w:val="28"/>
          <w:szCs w:val="22"/>
        </w:rPr>
        <w:t xml:space="preserve"> С ПРАЗДНИКОМ ВАС, С ДНЕМ РОССИИ !</w:t>
      </w:r>
    </w:p>
    <w:p w:rsidR="00792C6C" w:rsidRDefault="00792C6C" w:rsidP="0096722B">
      <w:pPr>
        <w:pStyle w:val="a5"/>
        <w:shd w:val="clear" w:color="auto" w:fill="FFFFFF"/>
        <w:spacing w:before="0" w:beforeAutospacing="0" w:after="300" w:afterAutospacing="0"/>
        <w:ind w:left="-851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 wp14:anchorId="212B92D6" wp14:editId="1FACD8A9">
            <wp:extent cx="1562100" cy="1169119"/>
            <wp:effectExtent l="0" t="0" r="0" b="0"/>
            <wp:docPr id="3" name="Рисунок 3" descr="12 июня. День России. История праздника и причины его появления -независимости-России-история-рождения-праздника-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июня. День России. История праздника и причины его появления -независимости-России-история-рождения-праздника-2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04" cy="11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26" w:rsidRDefault="003E2026" w:rsidP="0096722B">
      <w:bookmarkStart w:id="0" w:name="_GoBack"/>
      <w:bookmarkEnd w:id="0"/>
    </w:p>
    <w:sectPr w:rsidR="003E2026" w:rsidSect="0096722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0"/>
    <w:rsid w:val="003E2026"/>
    <w:rsid w:val="00697958"/>
    <w:rsid w:val="00792C6C"/>
    <w:rsid w:val="00857E14"/>
    <w:rsid w:val="0096722B"/>
    <w:rsid w:val="00D2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7</cp:revision>
  <cp:lastPrinted>2021-06-11T06:28:00Z</cp:lastPrinted>
  <dcterms:created xsi:type="dcterms:W3CDTF">2021-06-11T04:33:00Z</dcterms:created>
  <dcterms:modified xsi:type="dcterms:W3CDTF">2021-06-11T06:29:00Z</dcterms:modified>
</cp:coreProperties>
</file>