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A7" w:rsidRDefault="00D642A7" w:rsidP="0078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5940425" cy="3991223"/>
            <wp:effectExtent l="0" t="0" r="3175" b="9525"/>
            <wp:docPr id="1" name="Рисунок 1" descr="C:\Users\Админ\Desktop\Щербакова\на сайт\17.03\Здравоохр\Топ 5 продуктов для красоты и здоровья зуб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Щербакова\на сайт\17.03\Здравоохр\Топ 5 продуктов для красоты и здоровья зубов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E17" w:rsidRPr="00D91310" w:rsidRDefault="00785E17" w:rsidP="0078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r w:rsidRPr="00D913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здоровой улыбки недостаточно чистить</w:t>
      </w:r>
      <w:r w:rsidR="00D91310" w:rsidRPr="00D913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зубы два раза в день. </w:t>
      </w:r>
      <w:r w:rsidR="00D91310" w:rsidRPr="00D91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Питание играет важную роль в здоровье зубов. </w:t>
      </w:r>
      <w:r w:rsidR="00D91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Подготовили для вас ТОП-</w:t>
      </w:r>
      <w:r w:rsidR="00D91310" w:rsidRPr="00D91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6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</w:t>
      </w:r>
      <w:r w:rsidR="0074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продуктов,</w:t>
      </w:r>
      <w:r w:rsidR="00746053" w:rsidRPr="00D913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460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которые</w:t>
      </w:r>
      <w:r w:rsidR="00D91310" w:rsidRPr="00D913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помогут сохранить здоровье зубов и десен. </w:t>
      </w:r>
    </w:p>
    <w:p w:rsidR="00D91310" w:rsidRPr="00D91310" w:rsidRDefault="00D91310" w:rsidP="0078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785E17" w:rsidRPr="00D91310" w:rsidRDefault="00785E17" w:rsidP="0078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91310" w:rsidRPr="00D91310" w:rsidRDefault="009F6D6D" w:rsidP="00785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Молочные продукты </w:t>
      </w:r>
      <w:r w:rsidR="00785E17" w:rsidRPr="00D91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богаты кальцием, </w:t>
      </w:r>
      <w:r w:rsidR="00D91310" w:rsidRPr="00785E1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фосфор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ом</w:t>
      </w:r>
      <w:r w:rsidR="00D91310" w:rsidRPr="00785E1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витамин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ом</w:t>
      </w:r>
      <w:r w:rsidR="00D91310" w:rsidRPr="00785E1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D</w:t>
      </w:r>
      <w:r w:rsidR="007460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D91310" w:rsidRPr="00D91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способствую</w:t>
      </w:r>
      <w:r w:rsidR="00785E17" w:rsidRPr="00D91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укреплению зубов. </w:t>
      </w:r>
    </w:p>
    <w:p w:rsidR="00D91310" w:rsidRDefault="00D91310" w:rsidP="00785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1E1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74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1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F6D6D">
        <w:rPr>
          <w:rStyle w:val="a4"/>
          <w:rFonts w:ascii="Times New Roman" w:hAnsi="Times New Roman" w:cs="Times New Roman"/>
          <w:b w:val="0"/>
          <w:color w:val="201E18"/>
          <w:sz w:val="28"/>
          <w:szCs w:val="28"/>
        </w:rPr>
        <w:t xml:space="preserve">вощи, </w:t>
      </w:r>
      <w:r w:rsidRPr="00D91310">
        <w:rPr>
          <w:rStyle w:val="a4"/>
          <w:rFonts w:ascii="Times New Roman" w:hAnsi="Times New Roman" w:cs="Times New Roman"/>
          <w:b w:val="0"/>
          <w:color w:val="201E18"/>
          <w:sz w:val="28"/>
          <w:szCs w:val="28"/>
        </w:rPr>
        <w:t xml:space="preserve">фрукты </w:t>
      </w:r>
      <w:r w:rsidR="009F6D6D">
        <w:rPr>
          <w:rStyle w:val="a4"/>
          <w:rFonts w:ascii="Times New Roman" w:hAnsi="Times New Roman" w:cs="Times New Roman"/>
          <w:b w:val="0"/>
          <w:color w:val="201E18"/>
          <w:sz w:val="28"/>
          <w:szCs w:val="28"/>
        </w:rPr>
        <w:t xml:space="preserve">и зелень </w:t>
      </w:r>
      <w:r w:rsidRPr="00D91310">
        <w:rPr>
          <w:rFonts w:ascii="Times New Roman" w:hAnsi="Times New Roman" w:cs="Times New Roman"/>
          <w:bCs/>
          <w:color w:val="201E18"/>
          <w:sz w:val="28"/>
          <w:szCs w:val="28"/>
        </w:rPr>
        <w:t>содержат</w:t>
      </w:r>
      <w:r w:rsidRPr="00D91310">
        <w:rPr>
          <w:rFonts w:ascii="Times New Roman" w:hAnsi="Times New Roman" w:cs="Times New Roman"/>
          <w:color w:val="201E18"/>
          <w:sz w:val="28"/>
          <w:szCs w:val="28"/>
        </w:rPr>
        <w:t xml:space="preserve"> бета-каротин, витамины</w:t>
      </w:r>
      <w:r w:rsidR="009F6D6D">
        <w:rPr>
          <w:rFonts w:ascii="Times New Roman" w:hAnsi="Times New Roman" w:cs="Times New Roman"/>
          <w:color w:val="201E18"/>
          <w:sz w:val="28"/>
          <w:szCs w:val="28"/>
        </w:rPr>
        <w:t xml:space="preserve">, </w:t>
      </w:r>
      <w:r w:rsidRPr="00D91310">
        <w:rPr>
          <w:rFonts w:ascii="Times New Roman" w:hAnsi="Times New Roman" w:cs="Times New Roman"/>
          <w:color w:val="201E18"/>
          <w:sz w:val="28"/>
          <w:szCs w:val="28"/>
        </w:rPr>
        <w:t>кальций, калий, магний, натрий, фосфор, йод, фтор, железо, кобальт и серебро, которые норм</w:t>
      </w:r>
      <w:r w:rsidR="009F6D6D">
        <w:rPr>
          <w:rFonts w:ascii="Times New Roman" w:hAnsi="Times New Roman" w:cs="Times New Roman"/>
          <w:color w:val="201E18"/>
          <w:sz w:val="28"/>
          <w:szCs w:val="28"/>
        </w:rPr>
        <w:t>ализуют кровообращение в деснах.</w:t>
      </w:r>
      <w:r w:rsidR="009F6D6D" w:rsidRPr="009F6D6D">
        <w:rPr>
          <w:rFonts w:ascii="Times New Roman" w:hAnsi="Times New Roman" w:cs="Times New Roman"/>
          <w:color w:val="201E18"/>
          <w:sz w:val="28"/>
          <w:szCs w:val="28"/>
        </w:rPr>
        <w:t xml:space="preserve"> </w:t>
      </w:r>
      <w:r w:rsidR="009F6D6D" w:rsidRPr="00D91310">
        <w:rPr>
          <w:rFonts w:ascii="Times New Roman" w:hAnsi="Times New Roman" w:cs="Times New Roman"/>
          <w:color w:val="201E18"/>
          <w:sz w:val="28"/>
          <w:szCs w:val="28"/>
        </w:rPr>
        <w:t>Зелень укрепляет не только зубы, но и иммунитет в целом</w:t>
      </w:r>
      <w:r w:rsidR="009F6D6D">
        <w:rPr>
          <w:rFonts w:ascii="Times New Roman" w:hAnsi="Times New Roman" w:cs="Times New Roman"/>
          <w:color w:val="201E18"/>
          <w:sz w:val="28"/>
          <w:szCs w:val="28"/>
        </w:rPr>
        <w:t>.</w:t>
      </w:r>
      <w:r w:rsidR="009F6D6D" w:rsidRPr="00D91310">
        <w:rPr>
          <w:rFonts w:ascii="Times New Roman" w:hAnsi="Times New Roman" w:cs="Times New Roman"/>
          <w:color w:val="201E18"/>
          <w:sz w:val="28"/>
          <w:szCs w:val="28"/>
        </w:rPr>
        <w:t> </w:t>
      </w:r>
    </w:p>
    <w:p w:rsidR="009F6D6D" w:rsidRDefault="009F6D6D" w:rsidP="00785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785E17" w:rsidRPr="00D91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Чай</w:t>
      </w:r>
      <w:r w:rsidR="00D91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чае есть </w:t>
      </w:r>
      <w:r w:rsidR="00785E17" w:rsidRPr="00D91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полезные вещества, препятств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ующие</w:t>
      </w:r>
      <w:r w:rsidR="00785E17" w:rsidRPr="00D91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образованию налета на зубах. </w:t>
      </w:r>
    </w:p>
    <w:p w:rsidR="00785E17" w:rsidRPr="009F6D6D" w:rsidRDefault="009F6D6D" w:rsidP="009F6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6D6D">
        <w:rPr>
          <w:rStyle w:val="a4"/>
          <w:rFonts w:ascii="Times New Roman" w:hAnsi="Times New Roman" w:cs="Times New Roman"/>
          <w:b w:val="0"/>
          <w:color w:val="201E18"/>
          <w:sz w:val="28"/>
          <w:szCs w:val="28"/>
        </w:rPr>
        <w:t>4</w:t>
      </w:r>
      <w:r w:rsidR="00785E17" w:rsidRPr="009F6D6D">
        <w:rPr>
          <w:rStyle w:val="a4"/>
          <w:rFonts w:ascii="Times New Roman" w:hAnsi="Times New Roman" w:cs="Times New Roman"/>
          <w:b w:val="0"/>
          <w:color w:val="201E18"/>
          <w:sz w:val="28"/>
          <w:szCs w:val="28"/>
        </w:rPr>
        <w:t>. Зелень</w:t>
      </w:r>
      <w:r w:rsidRPr="009F6D6D">
        <w:rPr>
          <w:rStyle w:val="a4"/>
          <w:rFonts w:ascii="Times New Roman" w:hAnsi="Times New Roman" w:cs="Times New Roman"/>
          <w:b w:val="0"/>
          <w:color w:val="201E18"/>
          <w:sz w:val="28"/>
          <w:szCs w:val="28"/>
        </w:rPr>
        <w:t xml:space="preserve"> содержит </w:t>
      </w:r>
      <w:r>
        <w:rPr>
          <w:rStyle w:val="a4"/>
          <w:rFonts w:ascii="Times New Roman" w:hAnsi="Times New Roman" w:cs="Times New Roman"/>
          <w:b w:val="0"/>
          <w:color w:val="201E18"/>
          <w:sz w:val="28"/>
          <w:szCs w:val="28"/>
        </w:rPr>
        <w:t>огромное количество витаминов и микроэлементов</w:t>
      </w:r>
      <w:r w:rsidR="00746053">
        <w:rPr>
          <w:rStyle w:val="a4"/>
          <w:rFonts w:ascii="Times New Roman" w:hAnsi="Times New Roman" w:cs="Times New Roman"/>
          <w:b w:val="0"/>
          <w:color w:val="201E18"/>
          <w:sz w:val="28"/>
          <w:szCs w:val="28"/>
        </w:rPr>
        <w:t>,</w:t>
      </w:r>
      <w:r>
        <w:rPr>
          <w:rStyle w:val="a4"/>
          <w:rFonts w:ascii="Times New Roman" w:hAnsi="Times New Roman" w:cs="Times New Roman"/>
          <w:b w:val="0"/>
          <w:color w:val="201E18"/>
          <w:sz w:val="28"/>
          <w:szCs w:val="28"/>
        </w:rPr>
        <w:t xml:space="preserve"> в том числе и </w:t>
      </w:r>
      <w:r w:rsidR="00785E17" w:rsidRPr="00D91310">
        <w:rPr>
          <w:rFonts w:ascii="Times New Roman" w:hAnsi="Times New Roman" w:cs="Times New Roman"/>
          <w:color w:val="201E18"/>
          <w:sz w:val="28"/>
          <w:szCs w:val="28"/>
        </w:rPr>
        <w:t>фолиев</w:t>
      </w:r>
      <w:r>
        <w:rPr>
          <w:rFonts w:ascii="Times New Roman" w:hAnsi="Times New Roman" w:cs="Times New Roman"/>
          <w:color w:val="201E18"/>
          <w:sz w:val="28"/>
          <w:szCs w:val="28"/>
        </w:rPr>
        <w:t>ую</w:t>
      </w:r>
      <w:r w:rsidR="00785E17" w:rsidRPr="00D91310">
        <w:rPr>
          <w:rFonts w:ascii="Times New Roman" w:hAnsi="Times New Roman" w:cs="Times New Roman"/>
          <w:color w:val="201E18"/>
          <w:sz w:val="28"/>
          <w:szCs w:val="28"/>
        </w:rPr>
        <w:t xml:space="preserve"> кислот</w:t>
      </w:r>
      <w:r>
        <w:rPr>
          <w:rFonts w:ascii="Times New Roman" w:hAnsi="Times New Roman" w:cs="Times New Roman"/>
          <w:color w:val="201E18"/>
          <w:sz w:val="28"/>
          <w:szCs w:val="28"/>
        </w:rPr>
        <w:t>у</w:t>
      </w:r>
      <w:r w:rsidR="00785E17" w:rsidRPr="00D91310">
        <w:rPr>
          <w:rFonts w:ascii="Times New Roman" w:hAnsi="Times New Roman" w:cs="Times New Roman"/>
          <w:color w:val="201E18"/>
          <w:sz w:val="28"/>
          <w:szCs w:val="28"/>
        </w:rPr>
        <w:t xml:space="preserve">. </w:t>
      </w:r>
    </w:p>
    <w:p w:rsidR="00785E17" w:rsidRPr="00D91310" w:rsidRDefault="009F6D6D" w:rsidP="00785E17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color w:val="201E18"/>
          <w:sz w:val="28"/>
          <w:szCs w:val="28"/>
        </w:rPr>
      </w:pPr>
      <w:r>
        <w:rPr>
          <w:rStyle w:val="a4"/>
          <w:b w:val="0"/>
          <w:color w:val="201E18"/>
          <w:sz w:val="28"/>
          <w:szCs w:val="28"/>
        </w:rPr>
        <w:t>5</w:t>
      </w:r>
      <w:r w:rsidR="00785E17" w:rsidRPr="009F6D6D">
        <w:rPr>
          <w:rStyle w:val="a4"/>
          <w:b w:val="0"/>
          <w:color w:val="201E18"/>
          <w:sz w:val="28"/>
          <w:szCs w:val="28"/>
        </w:rPr>
        <w:t>. Яйца</w:t>
      </w:r>
      <w:r w:rsidR="00785E17" w:rsidRPr="00D91310">
        <w:rPr>
          <w:rStyle w:val="a4"/>
          <w:color w:val="201E18"/>
          <w:sz w:val="28"/>
          <w:szCs w:val="28"/>
        </w:rPr>
        <w:t xml:space="preserve"> </w:t>
      </w:r>
      <w:r>
        <w:rPr>
          <w:color w:val="201E18"/>
          <w:sz w:val="28"/>
          <w:szCs w:val="28"/>
        </w:rPr>
        <w:t>содержа</w:t>
      </w:r>
      <w:r w:rsidR="00785E17" w:rsidRPr="00D91310">
        <w:rPr>
          <w:color w:val="201E18"/>
          <w:sz w:val="28"/>
          <w:szCs w:val="28"/>
        </w:rPr>
        <w:t>т белки, жиры, углеводы, 12 основных витам</w:t>
      </w:r>
      <w:r w:rsidR="00746053">
        <w:rPr>
          <w:color w:val="201E18"/>
          <w:sz w:val="28"/>
          <w:szCs w:val="28"/>
        </w:rPr>
        <w:t>инов и почти все микроэлементы, которые</w:t>
      </w:r>
      <w:r>
        <w:rPr>
          <w:color w:val="201E18"/>
          <w:sz w:val="28"/>
          <w:szCs w:val="28"/>
        </w:rPr>
        <w:t xml:space="preserve"> помогают</w:t>
      </w:r>
      <w:r w:rsidR="00746053">
        <w:rPr>
          <w:color w:val="201E18"/>
          <w:sz w:val="28"/>
          <w:szCs w:val="28"/>
        </w:rPr>
        <w:t xml:space="preserve"> предотвратить порчу зубов.</w:t>
      </w:r>
      <w:r w:rsidR="00785E17" w:rsidRPr="00D91310">
        <w:rPr>
          <w:color w:val="201E18"/>
          <w:sz w:val="28"/>
          <w:szCs w:val="28"/>
        </w:rPr>
        <w:t> </w:t>
      </w:r>
    </w:p>
    <w:p w:rsidR="009F6D6D" w:rsidRPr="00D91310" w:rsidRDefault="009F6D6D" w:rsidP="009F6D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помнить, что</w:t>
      </w:r>
      <w:r w:rsidR="0074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правильное питание и регулярный</w:t>
      </w:r>
      <w:r w:rsidRPr="00D91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уход за полостью рта сыграют ключевую роль в поддержании здоровья зубов.</w:t>
      </w:r>
    </w:p>
    <w:bookmarkEnd w:id="0"/>
    <w:p w:rsidR="00785E17" w:rsidRDefault="00785E17" w:rsidP="00785E17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color w:val="201E18"/>
        </w:rPr>
      </w:pPr>
    </w:p>
    <w:p w:rsidR="00EE619B" w:rsidRDefault="00785E17" w:rsidP="00D642A7">
      <w:pPr>
        <w:pStyle w:val="a3"/>
        <w:shd w:val="clear" w:color="auto" w:fill="FFFFFF"/>
        <w:spacing w:before="0" w:beforeAutospacing="0" w:after="300" w:afterAutospacing="0" w:line="360" w:lineRule="atLeast"/>
        <w:jc w:val="both"/>
      </w:pPr>
      <w:r>
        <w:rPr>
          <w:color w:val="201E18"/>
        </w:rPr>
        <w:t> </w:t>
      </w:r>
    </w:p>
    <w:sectPr w:rsidR="00EE6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47"/>
    <w:rsid w:val="00400547"/>
    <w:rsid w:val="00746053"/>
    <w:rsid w:val="00785E17"/>
    <w:rsid w:val="009F6D6D"/>
    <w:rsid w:val="00D642A7"/>
    <w:rsid w:val="00D91310"/>
    <w:rsid w:val="00EE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5E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5E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8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E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4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5E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5E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8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E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4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Админ</cp:lastModifiedBy>
  <cp:revision>4</cp:revision>
  <dcterms:created xsi:type="dcterms:W3CDTF">2024-02-07T09:07:00Z</dcterms:created>
  <dcterms:modified xsi:type="dcterms:W3CDTF">2025-03-17T13:02:00Z</dcterms:modified>
</cp:coreProperties>
</file>