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DB" w:rsidRPr="00D87C1A" w:rsidRDefault="00311CDB" w:rsidP="00311CDB">
      <w:pPr>
        <w:jc w:val="center"/>
        <w:rPr>
          <w:color w:val="002060"/>
          <w:sz w:val="20"/>
        </w:rPr>
      </w:pPr>
      <w:r w:rsidRPr="00D87C1A">
        <w:rPr>
          <w:noProof/>
          <w:color w:val="002060"/>
          <w:sz w:val="20"/>
          <w:lang w:eastAsia="ru-RU"/>
        </w:rPr>
        <w:drawing>
          <wp:inline distT="0" distB="0" distL="0" distR="0" wp14:anchorId="6DAE0075" wp14:editId="475476A6">
            <wp:extent cx="393700" cy="419100"/>
            <wp:effectExtent l="0" t="0" r="6350" b="0"/>
            <wp:docPr id="1" name="Рисунок 5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DB" w:rsidRPr="00D87C1A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2060"/>
          <w:sz w:val="20"/>
        </w:rPr>
      </w:pPr>
      <w:r w:rsidRPr="00D87C1A">
        <w:rPr>
          <w:rFonts w:ascii="Arial" w:hAnsi="Arial" w:cs="Arial"/>
          <w:i/>
          <w:color w:val="002060"/>
          <w:sz w:val="20"/>
        </w:rPr>
        <w:t>ПРОФЕССИОНАЛЬНЫЙ СОЮЗ РАБОТНИКОВ  ОБРАЗОВАНИЯ</w:t>
      </w:r>
    </w:p>
    <w:p w:rsidR="00311CDB" w:rsidRPr="00D87C1A" w:rsidRDefault="00311CDB" w:rsidP="00311CDB">
      <w:pPr>
        <w:spacing w:after="0" w:line="240" w:lineRule="auto"/>
        <w:jc w:val="center"/>
        <w:rPr>
          <w:rFonts w:ascii="Arial" w:hAnsi="Arial" w:cs="Arial"/>
          <w:i/>
          <w:color w:val="002060"/>
          <w:sz w:val="20"/>
        </w:rPr>
      </w:pPr>
      <w:r w:rsidRPr="00D87C1A">
        <w:rPr>
          <w:rFonts w:ascii="Arial" w:hAnsi="Arial" w:cs="Arial"/>
          <w:i/>
          <w:color w:val="002060"/>
          <w:sz w:val="20"/>
        </w:rPr>
        <w:t xml:space="preserve"> РОССИЙСКОЙ ФЕДЕРАЦИИ</w:t>
      </w:r>
    </w:p>
    <w:p w:rsidR="00311CDB" w:rsidRPr="00D87C1A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  <w:color w:val="002060"/>
          <w:sz w:val="20"/>
        </w:rPr>
      </w:pPr>
      <w:r w:rsidRPr="00D87C1A">
        <w:rPr>
          <w:rFonts w:ascii="Arial" w:hAnsi="Arial" w:cs="Arial"/>
          <w:i/>
          <w:color w:val="002060"/>
          <w:sz w:val="20"/>
        </w:rPr>
        <w:t xml:space="preserve">  ПОЛЕВСКАЯ ГОРОДСКАЯ ОРГАНИЗАЦИЯ ОБЩЕРОССИЙССИЙСКОГО  ПРОФСОЮЗА </w:t>
      </w:r>
      <w:r w:rsidR="00D87C1A">
        <w:rPr>
          <w:rFonts w:ascii="Arial" w:hAnsi="Arial" w:cs="Arial"/>
          <w:i/>
          <w:color w:val="002060"/>
          <w:sz w:val="20"/>
        </w:rPr>
        <w:t xml:space="preserve">  </w:t>
      </w:r>
      <w:r w:rsidRPr="00D87C1A">
        <w:rPr>
          <w:rFonts w:ascii="Arial" w:hAnsi="Arial" w:cs="Arial"/>
          <w:i/>
          <w:color w:val="002060"/>
          <w:sz w:val="20"/>
        </w:rPr>
        <w:t xml:space="preserve">ОБРАЗОВАНИЯ     </w:t>
      </w:r>
    </w:p>
    <w:p w:rsidR="00D87C1A" w:rsidRDefault="00D87C1A" w:rsidP="00D87C1A">
      <w:pPr>
        <w:spacing w:after="0" w:line="240" w:lineRule="auto"/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21C78CB" wp14:editId="4952E65A">
            <wp:simplePos x="0" y="0"/>
            <wp:positionH relativeFrom="column">
              <wp:posOffset>513080</wp:posOffset>
            </wp:positionH>
            <wp:positionV relativeFrom="paragraph">
              <wp:posOffset>45085</wp:posOffset>
            </wp:positionV>
            <wp:extent cx="1098550" cy="1098550"/>
            <wp:effectExtent l="0" t="0" r="6350" b="6350"/>
            <wp:wrapSquare wrapText="bothSides"/>
            <wp:docPr id="3" name="Рисунок 3" descr="C:\Users\Галина\Desktop\IMG-2025041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50410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B08">
        <w:rPr>
          <w:rFonts w:ascii="Arial" w:hAnsi="Arial" w:cs="Arial"/>
          <w:i/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1F73B3" wp14:editId="29A6767E">
            <wp:simplePos x="0" y="0"/>
            <wp:positionH relativeFrom="column">
              <wp:posOffset>-737235</wp:posOffset>
            </wp:positionH>
            <wp:positionV relativeFrom="paragraph">
              <wp:posOffset>43815</wp:posOffset>
            </wp:positionV>
            <wp:extent cx="1250950" cy="974090"/>
            <wp:effectExtent l="0" t="0" r="6350" b="0"/>
            <wp:wrapTight wrapText="bothSides">
              <wp:wrapPolygon edited="0">
                <wp:start x="0" y="0"/>
                <wp:lineTo x="0" y="21121"/>
                <wp:lineTo x="21381" y="21121"/>
                <wp:lineTo x="213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 xml:space="preserve">                МИР, ТРУД</w:t>
      </w:r>
      <w:r w:rsidR="007549EF" w:rsidRPr="00B60B08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 xml:space="preserve">МАЙ! </w:t>
      </w:r>
    </w:p>
    <w:p w:rsidR="00D87C1A" w:rsidRDefault="00D87C1A" w:rsidP="00D87C1A">
      <w:pPr>
        <w:spacing w:after="0" w:line="240" w:lineRule="auto"/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 xml:space="preserve">КАК РАБОТАЕМ И ОТДЫХАЕМ.                       </w:t>
      </w:r>
      <w:r w:rsidRPr="00D87C1A">
        <w:rPr>
          <w:rFonts w:ascii="Arial" w:eastAsia="Times New Roman" w:hAnsi="Arial" w:cs="Arial"/>
          <w:b/>
          <w:bCs/>
          <w:i/>
          <w:noProof/>
          <w:color w:val="C0504D" w:themeColor="accent2"/>
          <w:sz w:val="28"/>
          <w:szCs w:val="28"/>
          <w:lang w:eastAsia="ru-RU"/>
        </w:rPr>
        <w:t xml:space="preserve"> </w:t>
      </w:r>
      <w:r w:rsidR="007549EF" w:rsidRPr="00B60B08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 xml:space="preserve">      </w:t>
      </w:r>
    </w:p>
    <w:p w:rsidR="00B60B08" w:rsidRPr="00D87C1A" w:rsidRDefault="00D87C1A" w:rsidP="00D87C1A">
      <w:pPr>
        <w:spacing w:after="0" w:line="240" w:lineRule="auto"/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 xml:space="preserve">       АПРЕЛЬ МАЙ </w:t>
      </w:r>
      <w:r w:rsidR="007549EF" w:rsidRPr="00B60B08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 - 2025</w:t>
      </w:r>
      <w:r w:rsidRPr="00D87C1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49EF" w:rsidRPr="007549EF" w:rsidRDefault="009C34F0" w:rsidP="00B60B08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 </w:t>
      </w:r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>В соответствии с </w:t>
      </w:r>
      <w:hyperlink r:id="rId8" w:anchor="/document/12125268/entry/1121" w:history="1">
        <w:r w:rsidR="007549EF" w:rsidRPr="00B60B08">
          <w:rPr>
            <w:rFonts w:ascii="Arial" w:eastAsia="Times New Roman" w:hAnsi="Arial" w:cs="Arial"/>
            <w:i/>
            <w:color w:val="002060"/>
            <w:lang w:eastAsia="ru-RU"/>
          </w:rPr>
          <w:t>положениями</w:t>
        </w:r>
      </w:hyperlink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 xml:space="preserve"> ТК РФ </w:t>
      </w:r>
      <w:r w:rsidR="007549EF" w:rsidRPr="007549EF">
        <w:rPr>
          <w:rFonts w:ascii="Arial" w:eastAsia="Times New Roman" w:hAnsi="Arial" w:cs="Arial"/>
          <w:i/>
          <w:color w:val="FF0000"/>
          <w:lang w:eastAsia="ru-RU"/>
        </w:rPr>
        <w:t xml:space="preserve">1 мая - Праздник весны и Труда и 9 мая - День Победы являются нерабочими праздничными днями. </w:t>
      </w:r>
      <w:r w:rsidR="00D87C1A">
        <w:rPr>
          <w:rFonts w:ascii="Arial" w:eastAsia="Times New Roman" w:hAnsi="Arial" w:cs="Arial"/>
          <w:i/>
          <w:color w:val="002060"/>
          <w:lang w:eastAsia="ru-RU"/>
        </w:rPr>
        <w:t>В этом году</w:t>
      </w:r>
      <w:proofErr w:type="gramStart"/>
      <w:r w:rsidR="00D87C1A">
        <w:rPr>
          <w:rFonts w:ascii="Arial" w:eastAsia="Times New Roman" w:hAnsi="Arial" w:cs="Arial"/>
          <w:i/>
          <w:color w:val="002060"/>
          <w:lang w:eastAsia="ru-RU"/>
        </w:rPr>
        <w:t xml:space="preserve"> ,</w:t>
      </w:r>
      <w:proofErr w:type="gramEnd"/>
      <w:r w:rsidR="00D87C1A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>благодаря </w:t>
      </w:r>
      <w:hyperlink r:id="rId9" w:anchor="/document/410486850/entry/0" w:history="1">
        <w:r w:rsidR="007549EF" w:rsidRPr="00B60B08">
          <w:rPr>
            <w:rFonts w:ascii="Arial" w:eastAsia="Times New Roman" w:hAnsi="Arial" w:cs="Arial"/>
            <w:i/>
            <w:color w:val="002060"/>
            <w:lang w:eastAsia="ru-RU"/>
          </w:rPr>
          <w:t>переносу</w:t>
        </w:r>
      </w:hyperlink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> выходными в этом году стали также пятница 2 мая и четверг 8 мая.</w:t>
      </w:r>
    </w:p>
    <w:p w:rsidR="007549EF" w:rsidRPr="007549EF" w:rsidRDefault="007549EF" w:rsidP="00B60B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7549EF">
        <w:rPr>
          <w:rFonts w:ascii="Arial" w:eastAsia="Times New Roman" w:hAnsi="Arial" w:cs="Arial"/>
          <w:i/>
          <w:color w:val="002060"/>
          <w:lang w:eastAsia="ru-RU"/>
        </w:rPr>
        <w:t>Таким образом, в связи с майскими праздниками будем отдыхать два раза по 4 дня:</w:t>
      </w:r>
    </w:p>
    <w:p w:rsidR="007549EF" w:rsidRPr="007549EF" w:rsidRDefault="007549EF" w:rsidP="00B60B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7549EF">
        <w:rPr>
          <w:rFonts w:ascii="Arial" w:eastAsia="Times New Roman" w:hAnsi="Arial" w:cs="Arial"/>
          <w:i/>
          <w:color w:val="002060"/>
          <w:lang w:eastAsia="ru-RU"/>
        </w:rPr>
        <w:t>- </w:t>
      </w:r>
      <w:r w:rsidRPr="007549EF">
        <w:rPr>
          <w:rFonts w:ascii="Arial" w:eastAsia="Times New Roman" w:hAnsi="Arial" w:cs="Arial"/>
          <w:i/>
          <w:color w:val="FF0000"/>
          <w:lang w:eastAsia="ru-RU"/>
        </w:rPr>
        <w:t>с четв</w:t>
      </w:r>
      <w:r w:rsidRPr="009C34F0">
        <w:rPr>
          <w:rFonts w:ascii="Arial" w:eastAsia="Times New Roman" w:hAnsi="Arial" w:cs="Arial"/>
          <w:i/>
          <w:color w:val="FF0000"/>
          <w:lang w:eastAsia="ru-RU"/>
        </w:rPr>
        <w:t xml:space="preserve">ерга 1 мая по воскресенье 4 мая </w:t>
      </w:r>
      <w:r w:rsidRPr="00B60B08">
        <w:rPr>
          <w:rFonts w:ascii="Arial" w:eastAsia="Times New Roman" w:hAnsi="Arial" w:cs="Arial"/>
          <w:i/>
          <w:color w:val="002060"/>
          <w:lang w:eastAsia="ru-RU"/>
        </w:rPr>
        <w:t>(перенос</w:t>
      </w:r>
      <w:r w:rsidRPr="007549EF">
        <w:rPr>
          <w:rFonts w:ascii="Arial" w:eastAsia="Times New Roman" w:hAnsi="Arial" w:cs="Arial"/>
          <w:i/>
          <w:color w:val="002060"/>
          <w:lang w:eastAsia="ru-RU"/>
        </w:rPr>
        <w:t xml:space="preserve"> выходных с субботы 4 января на пятницу 2 мая</w:t>
      </w:r>
      <w:r w:rsidRPr="00B60B08">
        <w:rPr>
          <w:rFonts w:ascii="Arial" w:eastAsia="Times New Roman" w:hAnsi="Arial" w:cs="Arial"/>
          <w:i/>
          <w:color w:val="002060"/>
          <w:lang w:eastAsia="ru-RU"/>
        </w:rPr>
        <w:t>);</w:t>
      </w:r>
    </w:p>
    <w:p w:rsidR="007549EF" w:rsidRPr="00B60B08" w:rsidRDefault="007549EF" w:rsidP="00B60B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7549EF">
        <w:rPr>
          <w:rFonts w:ascii="Arial" w:eastAsia="Times New Roman" w:hAnsi="Arial" w:cs="Arial"/>
          <w:i/>
          <w:color w:val="002060"/>
          <w:lang w:eastAsia="ru-RU"/>
        </w:rPr>
        <w:t>- </w:t>
      </w:r>
      <w:r w:rsidRPr="007549EF">
        <w:rPr>
          <w:rFonts w:ascii="Arial" w:eastAsia="Times New Roman" w:hAnsi="Arial" w:cs="Arial"/>
          <w:i/>
          <w:color w:val="FF0000"/>
          <w:lang w:eastAsia="ru-RU"/>
        </w:rPr>
        <w:t>с четве</w:t>
      </w:r>
      <w:r w:rsidRPr="009C34F0">
        <w:rPr>
          <w:rFonts w:ascii="Arial" w:eastAsia="Times New Roman" w:hAnsi="Arial" w:cs="Arial"/>
          <w:i/>
          <w:color w:val="FF0000"/>
          <w:lang w:eastAsia="ru-RU"/>
        </w:rPr>
        <w:t xml:space="preserve">рга 8 мая по воскресенье 11 мая </w:t>
      </w:r>
      <w:proofErr w:type="gramStart"/>
      <w:r w:rsidRPr="00B60B08">
        <w:rPr>
          <w:rFonts w:ascii="Arial" w:eastAsia="Times New Roman" w:hAnsi="Arial" w:cs="Arial"/>
          <w:i/>
          <w:color w:val="002060"/>
          <w:lang w:eastAsia="ru-RU"/>
        </w:rPr>
        <w:t xml:space="preserve">( </w:t>
      </w:r>
      <w:proofErr w:type="gramEnd"/>
      <w:r w:rsidRPr="00B60B08">
        <w:rPr>
          <w:rFonts w:ascii="Arial" w:eastAsia="Times New Roman" w:hAnsi="Arial" w:cs="Arial"/>
          <w:i/>
          <w:color w:val="002060"/>
          <w:lang w:eastAsia="ru-RU"/>
        </w:rPr>
        <w:t xml:space="preserve">перенос </w:t>
      </w:r>
      <w:r w:rsidRPr="007549EF">
        <w:rPr>
          <w:rFonts w:ascii="Arial" w:eastAsia="Times New Roman" w:hAnsi="Arial" w:cs="Arial"/>
          <w:i/>
          <w:color w:val="002060"/>
          <w:lang w:eastAsia="ru-RU"/>
        </w:rPr>
        <w:t xml:space="preserve">воскресенья 23 февраля на четверг </w:t>
      </w:r>
      <w:r w:rsidR="009C34F0">
        <w:rPr>
          <w:rFonts w:ascii="Arial" w:eastAsia="Times New Roman" w:hAnsi="Arial" w:cs="Arial"/>
          <w:i/>
          <w:color w:val="002060"/>
          <w:lang w:eastAsia="ru-RU"/>
        </w:rPr>
        <w:t xml:space="preserve">           </w:t>
      </w:r>
      <w:r w:rsidRPr="007549EF">
        <w:rPr>
          <w:rFonts w:ascii="Arial" w:eastAsia="Times New Roman" w:hAnsi="Arial" w:cs="Arial"/>
          <w:i/>
          <w:color w:val="002060"/>
          <w:lang w:eastAsia="ru-RU"/>
        </w:rPr>
        <w:t>8 мая (</w:t>
      </w:r>
      <w:hyperlink r:id="rId10" w:anchor="/document/12125268/entry/1124" w:history="1">
        <w:r w:rsidRPr="00B60B08">
          <w:rPr>
            <w:rFonts w:ascii="Arial" w:eastAsia="Times New Roman" w:hAnsi="Arial" w:cs="Arial"/>
            <w:i/>
            <w:color w:val="002060"/>
            <w:lang w:eastAsia="ru-RU"/>
          </w:rPr>
          <w:t>часть пятая ст. 112</w:t>
        </w:r>
      </w:hyperlink>
      <w:r w:rsidRPr="007549EF">
        <w:rPr>
          <w:rFonts w:ascii="Arial" w:eastAsia="Times New Roman" w:hAnsi="Arial" w:cs="Arial"/>
          <w:i/>
          <w:color w:val="002060"/>
          <w:lang w:eastAsia="ru-RU"/>
        </w:rPr>
        <w:t> ТК РФ, </w:t>
      </w:r>
      <w:hyperlink r:id="rId11" w:anchor="/document/410486850/entry/0" w:history="1">
        <w:r w:rsidRPr="00B60B08">
          <w:rPr>
            <w:rFonts w:ascii="Arial" w:eastAsia="Times New Roman" w:hAnsi="Arial" w:cs="Arial"/>
            <w:i/>
            <w:color w:val="002060"/>
            <w:lang w:eastAsia="ru-RU"/>
          </w:rPr>
          <w:t>постановление</w:t>
        </w:r>
      </w:hyperlink>
      <w:r w:rsidRPr="007549EF">
        <w:rPr>
          <w:rFonts w:ascii="Arial" w:eastAsia="Times New Roman" w:hAnsi="Arial" w:cs="Arial"/>
          <w:i/>
          <w:color w:val="002060"/>
          <w:lang w:eastAsia="ru-RU"/>
        </w:rPr>
        <w:t> Правительства</w:t>
      </w:r>
      <w:r w:rsidR="00B60B08" w:rsidRPr="00B60B08">
        <w:rPr>
          <w:rFonts w:ascii="Arial" w:eastAsia="Times New Roman" w:hAnsi="Arial" w:cs="Arial"/>
          <w:i/>
          <w:color w:val="002060"/>
          <w:lang w:eastAsia="ru-RU"/>
        </w:rPr>
        <w:t>).</w:t>
      </w:r>
    </w:p>
    <w:p w:rsidR="009C34F0" w:rsidRDefault="007549EF" w:rsidP="009C3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7549EF">
        <w:rPr>
          <w:rFonts w:ascii="Arial" w:eastAsia="Times New Roman" w:hAnsi="Arial" w:cs="Arial"/>
          <w:i/>
          <w:color w:val="002060"/>
          <w:lang w:eastAsia="ru-RU"/>
        </w:rPr>
        <w:t>Между указанными периодами отдыха нас ждет короткая трехдневная рабочая неделя - 5, 6 и 7 мая</w:t>
      </w:r>
      <w:r w:rsidR="009C34F0">
        <w:rPr>
          <w:rFonts w:ascii="Arial" w:eastAsia="Times New Roman" w:hAnsi="Arial" w:cs="Arial"/>
          <w:i/>
          <w:color w:val="002060"/>
          <w:lang w:eastAsia="ru-RU"/>
        </w:rPr>
        <w:t>.</w:t>
      </w:r>
    </w:p>
    <w:p w:rsidR="009C34F0" w:rsidRPr="00BD6209" w:rsidRDefault="00B60B08" w:rsidP="00BD62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9C34F0">
        <w:rPr>
          <w:rFonts w:ascii="Arial" w:eastAsia="Times New Roman" w:hAnsi="Arial" w:cs="Arial"/>
          <w:i/>
          <w:color w:val="FF0000"/>
          <w:lang w:eastAsia="ru-RU"/>
        </w:rPr>
        <w:t>Внимание</w:t>
      </w:r>
      <w:r w:rsidR="007549EF" w:rsidRPr="007549EF">
        <w:rPr>
          <w:rFonts w:ascii="Arial" w:eastAsia="Times New Roman" w:hAnsi="Arial" w:cs="Arial"/>
          <w:i/>
          <w:color w:val="FF0000"/>
          <w:lang w:eastAsia="ru-RU"/>
        </w:rPr>
        <w:t>:</w:t>
      </w:r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 xml:space="preserve"> предпраздничным днем, в который продолжительность работы </w:t>
      </w:r>
      <w:r w:rsidR="009C34F0">
        <w:rPr>
          <w:rFonts w:ascii="Arial" w:eastAsia="Times New Roman" w:hAnsi="Arial" w:cs="Arial"/>
          <w:i/>
          <w:color w:val="002060"/>
          <w:lang w:eastAsia="ru-RU"/>
        </w:rPr>
        <w:t xml:space="preserve">уменьшается на 1 час </w:t>
      </w:r>
      <w:r w:rsidR="009C34F0" w:rsidRPr="009C34F0">
        <w:rPr>
          <w:rFonts w:ascii="Arial" w:eastAsia="Times New Roman" w:hAnsi="Arial" w:cs="Arial"/>
          <w:i/>
          <w:color w:val="FF0000"/>
          <w:lang w:eastAsia="ru-RU"/>
        </w:rPr>
        <w:t>- среда 30 апреля.</w:t>
      </w:r>
      <w:r w:rsidR="005E7EF3" w:rsidRPr="009C34F0">
        <w:rPr>
          <w:rFonts w:ascii="Arial" w:eastAsia="Times New Roman" w:hAnsi="Arial" w:cs="Arial"/>
          <w:i/>
          <w:color w:val="FF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34F0">
        <w:rPr>
          <w:rFonts w:ascii="Arial" w:eastAsia="Times New Roman" w:hAnsi="Arial" w:cs="Arial"/>
          <w:i/>
          <w:color w:val="FF0000"/>
          <w:lang w:eastAsia="ru-RU"/>
        </w:rPr>
        <w:t xml:space="preserve">         </w:t>
      </w:r>
      <w:r w:rsidR="009C34F0">
        <w:rPr>
          <w:rFonts w:ascii="Arial" w:eastAsia="Times New Roman" w:hAnsi="Arial" w:cs="Arial"/>
          <w:i/>
          <w:color w:val="002060"/>
          <w:lang w:eastAsia="ru-RU"/>
        </w:rPr>
        <w:t>В</w:t>
      </w:r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 xml:space="preserve"> некоторых регионах нерабочим также будет православный День поминовения усопших</w:t>
      </w:r>
      <w:r w:rsidRPr="00B60B08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 xml:space="preserve"> (</w:t>
      </w:r>
      <w:proofErr w:type="spellStart"/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>Радоница</w:t>
      </w:r>
      <w:proofErr w:type="spellEnd"/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>). Дополнительный нерабочий день, например, того же 29 апреля </w:t>
      </w:r>
      <w:hyperlink r:id="rId12" w:anchor="/document/58072141/entry/0" w:history="1">
        <w:r w:rsidR="007549EF" w:rsidRPr="00B60B08">
          <w:rPr>
            <w:rFonts w:ascii="Arial" w:eastAsia="Times New Roman" w:hAnsi="Arial" w:cs="Arial"/>
            <w:i/>
            <w:color w:val="002060"/>
            <w:lang w:eastAsia="ru-RU"/>
          </w:rPr>
          <w:t>может предоставить</w:t>
        </w:r>
      </w:hyperlink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 xml:space="preserve"> и </w:t>
      </w:r>
      <w:r w:rsidR="009C34F0">
        <w:rPr>
          <w:rFonts w:ascii="Arial" w:eastAsia="Times New Roman" w:hAnsi="Arial" w:cs="Arial"/>
          <w:i/>
          <w:color w:val="002060"/>
          <w:lang w:eastAsia="ru-RU"/>
        </w:rPr>
        <w:t>работодатель.</w:t>
      </w:r>
      <w:r w:rsidR="00BD6209" w:rsidRPr="00BD6209">
        <w:rPr>
          <w:color w:val="22272F"/>
          <w:sz w:val="23"/>
          <w:szCs w:val="23"/>
          <w:shd w:val="clear" w:color="auto" w:fill="FFFFFF"/>
        </w:rPr>
        <w:t xml:space="preserve"> </w:t>
      </w:r>
      <w:r w:rsidR="00BD6209" w:rsidRPr="00BD6209">
        <w:rPr>
          <w:rFonts w:ascii="Arial" w:hAnsi="Arial" w:cs="Arial"/>
          <w:i/>
          <w:color w:val="002060"/>
          <w:shd w:val="clear" w:color="auto" w:fill="FFFFFF"/>
        </w:rPr>
        <w:t xml:space="preserve">Но важно помнить, что </w:t>
      </w:r>
      <w:r w:rsidR="00BD6209" w:rsidRPr="00BD6209">
        <w:rPr>
          <w:rFonts w:ascii="Arial" w:hAnsi="Arial" w:cs="Arial"/>
          <w:i/>
          <w:color w:val="FF0000"/>
          <w:shd w:val="clear" w:color="auto" w:fill="FFFFFF"/>
        </w:rPr>
        <w:t>такие </w:t>
      </w:r>
      <w:hyperlink r:id="rId13" w:anchor="/document/77467470/entry/202002263" w:history="1">
        <w:r w:rsidR="00BD6209" w:rsidRPr="00BD6209">
          <w:rPr>
            <w:rFonts w:ascii="Arial" w:hAnsi="Arial" w:cs="Arial"/>
            <w:i/>
            <w:color w:val="FF0000"/>
            <w:shd w:val="clear" w:color="auto" w:fill="FFFFFF"/>
          </w:rPr>
          <w:t>дополнительные выходные должны оплачиваться</w:t>
        </w:r>
      </w:hyperlink>
      <w:r w:rsidR="00BD6209" w:rsidRPr="00BD6209">
        <w:rPr>
          <w:rFonts w:ascii="Arial" w:hAnsi="Arial" w:cs="Arial"/>
          <w:i/>
          <w:color w:val="002060"/>
          <w:shd w:val="clear" w:color="auto" w:fill="FFFFFF"/>
        </w:rPr>
        <w:t>.</w:t>
      </w:r>
    </w:p>
    <w:p w:rsidR="009C34F0" w:rsidRPr="009C34F0" w:rsidRDefault="009C34F0" w:rsidP="00BD62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2060"/>
          <w:lang w:eastAsia="ru-RU"/>
        </w:rPr>
        <w:t xml:space="preserve">        </w:t>
      </w:r>
      <w:r w:rsidR="007549EF" w:rsidRPr="007549EF">
        <w:rPr>
          <w:rFonts w:ascii="Arial" w:eastAsia="Times New Roman" w:hAnsi="Arial" w:cs="Arial"/>
          <w:i/>
          <w:color w:val="002060"/>
          <w:lang w:eastAsia="ru-RU"/>
        </w:rPr>
        <w:t>Поскольку суббота при шестидневной рабочей неделе выходным днем не является, то перенос выходных дней с субботы 4 января на пятницу 2 мая не осуществляется. При шестидневной рабочей неделе работники смогут отдохнуть 1, 4, 8, 9 и 11 мая</w:t>
      </w:r>
      <w:r w:rsidR="007549EF" w:rsidRPr="007549EF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.</w:t>
      </w:r>
      <w:r w:rsidR="00D87C1A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 xml:space="preserve"> </w:t>
      </w:r>
      <w:r w:rsidRPr="009C34F0">
        <w:rPr>
          <w:rFonts w:ascii="Arial" w:eastAsia="Times New Roman" w:hAnsi="Arial" w:cs="Arial"/>
          <w:i/>
          <w:color w:val="002060"/>
          <w:lang w:eastAsia="ru-RU"/>
        </w:rPr>
        <w:t>Несмотря на то, что май является одним из самых "невыгодных" месяцев для отпуска, работники часто уходят в отпуск именно в этот месяц, чтобы совместить отпуск, выходные и праздники. Согласно </w:t>
      </w:r>
      <w:hyperlink r:id="rId14" w:anchor="/document/12125268/entry/1201" w:history="1">
        <w:r w:rsidRPr="009C34F0">
          <w:rPr>
            <w:rFonts w:ascii="Arial" w:eastAsia="Times New Roman" w:hAnsi="Arial" w:cs="Arial"/>
            <w:i/>
            <w:color w:val="002060"/>
            <w:lang w:eastAsia="ru-RU"/>
          </w:rPr>
          <w:t>части первой ст. 120</w:t>
        </w:r>
      </w:hyperlink>
      <w:r w:rsidRPr="009C34F0">
        <w:rPr>
          <w:rFonts w:ascii="Arial" w:eastAsia="Times New Roman" w:hAnsi="Arial" w:cs="Arial"/>
          <w:i/>
          <w:color w:val="002060"/>
          <w:lang w:eastAsia="ru-RU"/>
        </w:rPr>
        <w:t> ТК РФ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Это значит, что дата окончания отпуска, пришедшегося на период майских праздников, сдвинется на 2 дня (которые являются нерабочими праздничными - 1 мая и 9 мая). Само количество дней отпуска из-за этого не увеличится.</w:t>
      </w:r>
      <w:r w:rsidR="00D87C1A">
        <w:rPr>
          <w:rFonts w:ascii="Arial" w:eastAsia="Times New Roman" w:hAnsi="Arial" w:cs="Arial"/>
          <w:i/>
          <w:color w:val="002060"/>
          <w:lang w:eastAsia="ru-RU"/>
        </w:rPr>
        <w:t xml:space="preserve"> </w:t>
      </w:r>
      <w:r w:rsidRPr="009C34F0">
        <w:rPr>
          <w:rFonts w:ascii="Arial" w:eastAsia="Times New Roman" w:hAnsi="Arial" w:cs="Arial"/>
          <w:i/>
          <w:color w:val="002060"/>
          <w:lang w:eastAsia="ru-RU"/>
        </w:rPr>
        <w:t>Так как для выходных дней, в том числе перенесенных, такое правило не предусмотрено, они включаются в число дней отпуска и оплачиваются в общем порядке (см. </w:t>
      </w:r>
      <w:hyperlink r:id="rId15" w:anchor="/document/70692880/entry/10200" w:history="1">
        <w:r w:rsidRPr="009C34F0">
          <w:rPr>
            <w:rFonts w:ascii="Arial" w:eastAsia="Times New Roman" w:hAnsi="Arial" w:cs="Arial"/>
            <w:i/>
            <w:color w:val="002060"/>
            <w:lang w:eastAsia="ru-RU"/>
          </w:rPr>
          <w:t>п. 2</w:t>
        </w:r>
      </w:hyperlink>
      <w:r w:rsidRPr="009C34F0">
        <w:rPr>
          <w:rFonts w:ascii="Arial" w:eastAsia="Times New Roman" w:hAnsi="Arial" w:cs="Arial"/>
          <w:i/>
          <w:color w:val="002060"/>
          <w:lang w:eastAsia="ru-RU"/>
        </w:rPr>
        <w:t xml:space="preserve"> рекомендаций </w:t>
      </w:r>
      <w:proofErr w:type="spellStart"/>
      <w:r w:rsidRPr="009C34F0">
        <w:rPr>
          <w:rFonts w:ascii="Arial" w:eastAsia="Times New Roman" w:hAnsi="Arial" w:cs="Arial"/>
          <w:i/>
          <w:color w:val="002060"/>
          <w:lang w:eastAsia="ru-RU"/>
        </w:rPr>
        <w:t>Роструда</w:t>
      </w:r>
      <w:proofErr w:type="spellEnd"/>
      <w:r w:rsidRPr="009C34F0">
        <w:rPr>
          <w:rFonts w:ascii="Arial" w:eastAsia="Times New Roman" w:hAnsi="Arial" w:cs="Arial"/>
          <w:i/>
          <w:color w:val="002060"/>
          <w:lang w:eastAsia="ru-RU"/>
        </w:rPr>
        <w:t>, утв. протоколом N 1 от 02.06.2014).</w:t>
      </w:r>
    </w:p>
    <w:p w:rsidR="009C34F0" w:rsidRPr="009C34F0" w:rsidRDefault="009C34F0" w:rsidP="009C34F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i/>
          <w:color w:val="FF0000"/>
          <w:lang w:eastAsia="ru-RU"/>
        </w:rPr>
      </w:pPr>
      <w:r w:rsidRPr="009C34F0">
        <w:rPr>
          <w:rFonts w:ascii="Arial" w:eastAsia="Times New Roman" w:hAnsi="Arial" w:cs="Arial"/>
          <w:i/>
          <w:color w:val="FF0000"/>
          <w:lang w:eastAsia="ru-RU"/>
        </w:rPr>
        <w:t>Оплата труда</w:t>
      </w:r>
    </w:p>
    <w:p w:rsidR="009C34F0" w:rsidRPr="009C34F0" w:rsidRDefault="009C34F0" w:rsidP="009C3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9C34F0">
        <w:rPr>
          <w:rFonts w:ascii="Arial" w:eastAsia="Times New Roman" w:hAnsi="Arial" w:cs="Arial"/>
          <w:i/>
          <w:color w:val="002060"/>
          <w:lang w:eastAsia="ru-RU"/>
        </w:rPr>
        <w:t xml:space="preserve">      Если заработная плата за вторую половину месяца приходится на один из периодов майских праздников, выплатить заработную плату работодателю необходимо накануне (см. </w:t>
      </w:r>
      <w:hyperlink r:id="rId16" w:anchor="/document/12125268/entry/1368" w:history="1">
        <w:r w:rsidRPr="009C34F0">
          <w:rPr>
            <w:rFonts w:ascii="Arial" w:eastAsia="Times New Roman" w:hAnsi="Arial" w:cs="Arial"/>
            <w:i/>
            <w:color w:val="002060"/>
            <w:lang w:eastAsia="ru-RU"/>
          </w:rPr>
          <w:t>часть восьмую ст. 136</w:t>
        </w:r>
      </w:hyperlink>
      <w:r w:rsidRPr="009C34F0">
        <w:rPr>
          <w:rFonts w:ascii="Arial" w:eastAsia="Times New Roman" w:hAnsi="Arial" w:cs="Arial"/>
          <w:i/>
          <w:color w:val="002060"/>
          <w:lang w:eastAsia="ru-RU"/>
        </w:rPr>
        <w:t> ТК РФ).</w:t>
      </w:r>
    </w:p>
    <w:p w:rsidR="009C34F0" w:rsidRPr="009C34F0" w:rsidRDefault="009C34F0" w:rsidP="009C3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9C34F0">
        <w:rPr>
          <w:rFonts w:ascii="Arial" w:eastAsia="Times New Roman" w:hAnsi="Arial" w:cs="Arial"/>
          <w:i/>
          <w:color w:val="002060"/>
          <w:lang w:eastAsia="ru-RU"/>
        </w:rPr>
        <w:t>Например, работодатель, который выплачивает заработную плату за вторую половину месяца 1 числа, должен произвести выплату 30 апреля.</w:t>
      </w:r>
    </w:p>
    <w:p w:rsidR="009C34F0" w:rsidRPr="009C34F0" w:rsidRDefault="009C34F0" w:rsidP="009C34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FF0000"/>
          <w:sz w:val="24"/>
          <w:lang w:eastAsia="ru-RU"/>
        </w:rPr>
      </w:pPr>
      <w:r w:rsidRPr="009C34F0">
        <w:rPr>
          <w:rFonts w:ascii="Arial" w:eastAsia="Times New Roman" w:hAnsi="Arial" w:cs="Arial"/>
          <w:i/>
          <w:color w:val="FF0000"/>
          <w:sz w:val="24"/>
          <w:lang w:eastAsia="ru-RU"/>
        </w:rPr>
        <w:t>Болезнь в праздники и выходные</w:t>
      </w:r>
    </w:p>
    <w:p w:rsidR="009C34F0" w:rsidRPr="009C34F0" w:rsidRDefault="009C34F0" w:rsidP="00BD62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9C34F0">
        <w:rPr>
          <w:rFonts w:ascii="Arial" w:eastAsia="Times New Roman" w:hAnsi="Arial" w:cs="Arial"/>
          <w:i/>
          <w:color w:val="002060"/>
          <w:lang w:eastAsia="ru-RU"/>
        </w:rPr>
        <w:t xml:space="preserve">Пособие по временной нетрудоспособности начисляется за все календарные дни, включая выходные и праздники, указанные в </w:t>
      </w:r>
      <w:proofErr w:type="gramStart"/>
      <w:r w:rsidRPr="009C34F0">
        <w:rPr>
          <w:rFonts w:ascii="Arial" w:eastAsia="Times New Roman" w:hAnsi="Arial" w:cs="Arial"/>
          <w:i/>
          <w:color w:val="002060"/>
          <w:lang w:eastAsia="ru-RU"/>
        </w:rPr>
        <w:t>больничном</w:t>
      </w:r>
      <w:proofErr w:type="gramEnd"/>
      <w:r w:rsidRPr="009C34F0">
        <w:rPr>
          <w:rFonts w:ascii="Arial" w:eastAsia="Times New Roman" w:hAnsi="Arial" w:cs="Arial"/>
          <w:i/>
          <w:color w:val="002060"/>
          <w:lang w:eastAsia="ru-RU"/>
        </w:rPr>
        <w:t xml:space="preserve"> (</w:t>
      </w:r>
      <w:hyperlink r:id="rId17" w:anchor="/document/12151284/entry/68" w:history="1">
        <w:r w:rsidRPr="00BD6209">
          <w:rPr>
            <w:rFonts w:ascii="Arial" w:eastAsia="Times New Roman" w:hAnsi="Arial" w:cs="Arial"/>
            <w:i/>
            <w:color w:val="002060"/>
            <w:lang w:eastAsia="ru-RU"/>
          </w:rPr>
          <w:t>ч. 8 ст. 6</w:t>
        </w:r>
      </w:hyperlink>
      <w:r w:rsidRPr="009C34F0">
        <w:rPr>
          <w:rFonts w:ascii="Arial" w:eastAsia="Times New Roman" w:hAnsi="Arial" w:cs="Arial"/>
          <w:i/>
          <w:color w:val="002060"/>
          <w:lang w:eastAsia="ru-RU"/>
        </w:rPr>
        <w:t>, </w:t>
      </w:r>
      <w:hyperlink r:id="rId18" w:anchor="/document/12151284/entry/9" w:history="1">
        <w:r w:rsidRPr="00BD6209">
          <w:rPr>
            <w:rFonts w:ascii="Arial" w:eastAsia="Times New Roman" w:hAnsi="Arial" w:cs="Arial"/>
            <w:i/>
            <w:color w:val="002060"/>
            <w:lang w:eastAsia="ru-RU"/>
          </w:rPr>
          <w:t>ст. 9</w:t>
        </w:r>
      </w:hyperlink>
      <w:r w:rsidRPr="009C34F0">
        <w:rPr>
          <w:rFonts w:ascii="Arial" w:eastAsia="Times New Roman" w:hAnsi="Arial" w:cs="Arial"/>
          <w:i/>
          <w:color w:val="002060"/>
          <w:lang w:eastAsia="ru-RU"/>
        </w:rPr>
        <w:t> Закона от 29.12.2006 N 255-ФЗ, </w:t>
      </w:r>
      <w:proofErr w:type="spellStart"/>
      <w:r w:rsidRPr="009C34F0">
        <w:rPr>
          <w:rFonts w:ascii="Arial" w:eastAsia="Times New Roman" w:hAnsi="Arial" w:cs="Arial"/>
          <w:i/>
          <w:color w:val="002060"/>
          <w:lang w:eastAsia="ru-RU"/>
        </w:rPr>
        <w:fldChar w:fldCharType="begin"/>
      </w:r>
      <w:r w:rsidRPr="009C34F0">
        <w:rPr>
          <w:rFonts w:ascii="Arial" w:eastAsia="Times New Roman" w:hAnsi="Arial" w:cs="Arial"/>
          <w:i/>
          <w:color w:val="002060"/>
          <w:lang w:eastAsia="ru-RU"/>
        </w:rPr>
        <w:instrText xml:space="preserve"> HYPERLINK "https://internet.garant.ru/" \l "/document/402798526/entry/1017" </w:instrText>
      </w:r>
      <w:r w:rsidRPr="009C34F0">
        <w:rPr>
          <w:rFonts w:ascii="Arial" w:eastAsia="Times New Roman" w:hAnsi="Arial" w:cs="Arial"/>
          <w:i/>
          <w:color w:val="002060"/>
          <w:lang w:eastAsia="ru-RU"/>
        </w:rPr>
        <w:fldChar w:fldCharType="separate"/>
      </w:r>
      <w:r w:rsidRPr="00BD6209">
        <w:rPr>
          <w:rFonts w:ascii="Arial" w:eastAsia="Times New Roman" w:hAnsi="Arial" w:cs="Arial"/>
          <w:i/>
          <w:color w:val="002060"/>
          <w:lang w:eastAsia="ru-RU"/>
        </w:rPr>
        <w:t>пп</w:t>
      </w:r>
      <w:proofErr w:type="spellEnd"/>
      <w:r w:rsidRPr="00BD6209">
        <w:rPr>
          <w:rFonts w:ascii="Arial" w:eastAsia="Times New Roman" w:hAnsi="Arial" w:cs="Arial"/>
          <w:i/>
          <w:color w:val="002060"/>
          <w:lang w:eastAsia="ru-RU"/>
        </w:rPr>
        <w:t>. 17</w:t>
      </w:r>
      <w:r w:rsidRPr="009C34F0">
        <w:rPr>
          <w:rFonts w:ascii="Arial" w:eastAsia="Times New Roman" w:hAnsi="Arial" w:cs="Arial"/>
          <w:i/>
          <w:color w:val="002060"/>
          <w:lang w:eastAsia="ru-RU"/>
        </w:rPr>
        <w:fldChar w:fldCharType="end"/>
      </w:r>
      <w:r w:rsidRPr="009C34F0">
        <w:rPr>
          <w:rFonts w:ascii="Arial" w:eastAsia="Times New Roman" w:hAnsi="Arial" w:cs="Arial"/>
          <w:i/>
          <w:color w:val="002060"/>
          <w:lang w:eastAsia="ru-RU"/>
        </w:rPr>
        <w:t>, </w:t>
      </w:r>
      <w:hyperlink r:id="rId19" w:anchor="/document/402798526/entry/1018" w:history="1">
        <w:r w:rsidRPr="00BD6209">
          <w:rPr>
            <w:rFonts w:ascii="Arial" w:eastAsia="Times New Roman" w:hAnsi="Arial" w:cs="Arial"/>
            <w:i/>
            <w:color w:val="002060"/>
            <w:lang w:eastAsia="ru-RU"/>
          </w:rPr>
          <w:t>18</w:t>
        </w:r>
      </w:hyperlink>
      <w:r w:rsidRPr="009C34F0">
        <w:rPr>
          <w:rFonts w:ascii="Arial" w:eastAsia="Times New Roman" w:hAnsi="Arial" w:cs="Arial"/>
          <w:i/>
          <w:color w:val="002060"/>
          <w:lang w:eastAsia="ru-RU"/>
        </w:rPr>
        <w:t> Положения об особенностях порядка исчисления пособий..., утв. </w:t>
      </w:r>
      <w:hyperlink r:id="rId20" w:anchor="/document/402798526/entry/0" w:history="1">
        <w:r w:rsidRPr="00BD6209">
          <w:rPr>
            <w:rFonts w:ascii="Arial" w:eastAsia="Times New Roman" w:hAnsi="Arial" w:cs="Arial"/>
            <w:i/>
            <w:color w:val="002060"/>
            <w:lang w:eastAsia="ru-RU"/>
          </w:rPr>
          <w:t>постановлением</w:t>
        </w:r>
      </w:hyperlink>
      <w:r w:rsidRPr="009C34F0">
        <w:rPr>
          <w:rFonts w:ascii="Arial" w:eastAsia="Times New Roman" w:hAnsi="Arial" w:cs="Arial"/>
          <w:i/>
          <w:color w:val="002060"/>
          <w:lang w:eastAsia="ru-RU"/>
        </w:rPr>
        <w:t> Правительства РФ от 11.09.2021 N 1540).</w:t>
      </w:r>
    </w:p>
    <w:p w:rsidR="009C34F0" w:rsidRPr="009C34F0" w:rsidRDefault="009C34F0" w:rsidP="00BD62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2060"/>
          <w:lang w:eastAsia="ru-RU"/>
        </w:rPr>
      </w:pPr>
      <w:r w:rsidRPr="009C34F0">
        <w:rPr>
          <w:rFonts w:ascii="Arial" w:eastAsia="Times New Roman" w:hAnsi="Arial" w:cs="Arial"/>
          <w:i/>
          <w:color w:val="002060"/>
          <w:lang w:eastAsia="ru-RU"/>
        </w:rPr>
        <w:t xml:space="preserve">Больничный, в </w:t>
      </w:r>
      <w:proofErr w:type="gramStart"/>
      <w:r w:rsidRPr="009C34F0">
        <w:rPr>
          <w:rFonts w:ascii="Arial" w:eastAsia="Times New Roman" w:hAnsi="Arial" w:cs="Arial"/>
          <w:i/>
          <w:color w:val="002060"/>
          <w:lang w:eastAsia="ru-RU"/>
        </w:rPr>
        <w:t>котором</w:t>
      </w:r>
      <w:proofErr w:type="gramEnd"/>
      <w:r w:rsidRPr="009C34F0">
        <w:rPr>
          <w:rFonts w:ascii="Arial" w:eastAsia="Times New Roman" w:hAnsi="Arial" w:cs="Arial"/>
          <w:i/>
          <w:color w:val="002060"/>
          <w:lang w:eastAsia="ru-RU"/>
        </w:rPr>
        <w:t xml:space="preserve"> начало освобождения от работы приходится на выходной или праздник, подлежит оплате с первого календарного дня нетрудоспособности.</w:t>
      </w:r>
    </w:p>
    <w:p w:rsidR="009C34F0" w:rsidRPr="007549EF" w:rsidRDefault="009C34F0" w:rsidP="009C34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2060"/>
          <w:lang w:eastAsia="ru-RU"/>
        </w:rPr>
      </w:pPr>
    </w:p>
    <w:p w:rsidR="00311CDB" w:rsidRDefault="00311CDB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</w:p>
    <w:p w:rsidR="00B67FA1" w:rsidRDefault="00B67FA1" w:rsidP="00311CD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i/>
        </w:rPr>
      </w:pPr>
      <w:bookmarkStart w:id="0" w:name="_GoBack"/>
      <w:bookmarkEnd w:id="0"/>
    </w:p>
    <w:sectPr w:rsidR="00B67FA1" w:rsidSect="00D87C1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4D"/>
    <w:rsid w:val="00311CDB"/>
    <w:rsid w:val="004C6D4D"/>
    <w:rsid w:val="005457E4"/>
    <w:rsid w:val="005E7EF3"/>
    <w:rsid w:val="007549EF"/>
    <w:rsid w:val="009C34F0"/>
    <w:rsid w:val="00B60B08"/>
    <w:rsid w:val="00B67FA1"/>
    <w:rsid w:val="00BD6209"/>
    <w:rsid w:val="00D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C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C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2025-04-02T06:37:00Z</dcterms:created>
  <dcterms:modified xsi:type="dcterms:W3CDTF">2025-04-22T11:39:00Z</dcterms:modified>
</cp:coreProperties>
</file>