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62" w:rsidRPr="00DC6F62" w:rsidRDefault="00DC6F62" w:rsidP="00DC6F62">
      <w:pPr>
        <w:jc w:val="both"/>
      </w:pPr>
      <w:bookmarkStart w:id="0" w:name="_GoBack"/>
      <w:r w:rsidRPr="00DC6F62">
        <w:t xml:space="preserve">Соответствие квалификационным требованиям </w:t>
      </w:r>
      <w:bookmarkEnd w:id="0"/>
      <w:r w:rsidRPr="00DC6F62">
        <w:t>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является необходимым условием для замещения должностей муниципальной службы в органах местного самоуправления Полевского муниципального округа.</w:t>
      </w:r>
      <w:r w:rsidRPr="00DC6F62">
        <w:br/>
        <w:t> </w:t>
      </w:r>
    </w:p>
    <w:p w:rsidR="00DC6F62" w:rsidRPr="00DC6F62" w:rsidRDefault="00DC6F62" w:rsidP="00DC6F62">
      <w:pPr>
        <w:jc w:val="both"/>
      </w:pPr>
      <w:proofErr w:type="gramStart"/>
      <w:r w:rsidRPr="00DC6F62">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Полевского городского округа  от 20.12.2016 № 608 "О квалификационных требованиях для замещения должностей муниципальной службы в органах местного самоуправления Полевского городского округа" на основе типовых квалификационных требований для замещения должностей муниципальной службы, которые определяются пунктом 2</w:t>
      </w:r>
      <w:proofErr w:type="gramEnd"/>
      <w:r w:rsidRPr="00DC6F62">
        <w:t xml:space="preserve"> статьи 8 Закона Свердловской области от 29.10.2007 № 136-ОЗ "Об особенностях муниципальной службы на территории Свердловской области" в соответствии с классификацией должностей муниципальной службы, за исключением отдельных должностей муниципальной службы, квалификационные </w:t>
      </w:r>
      <w:proofErr w:type="gramStart"/>
      <w:r w:rsidRPr="00DC6F62">
        <w:t>требования</w:t>
      </w:r>
      <w:proofErr w:type="gramEnd"/>
      <w:r w:rsidRPr="00DC6F62">
        <w:t xml:space="preserve"> для замещения которых устанавливаются федеральными законами и (или) иными нормативными правовыми актами Российской Федерации.</w:t>
      </w:r>
      <w:r w:rsidRPr="00DC6F62">
        <w:b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r w:rsidRPr="00DC6F62">
        <w:b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C6F62" w:rsidRPr="00DC6F62" w:rsidRDefault="00DC6F62" w:rsidP="00DC6F62">
      <w:pPr>
        <w:jc w:val="both"/>
      </w:pPr>
      <w:proofErr w:type="gramStart"/>
      <w:r w:rsidRPr="00DC6F62">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r w:rsidRPr="00DC6F62">
        <w:br/>
        <w:t>1) </w:t>
      </w:r>
      <w:r w:rsidRPr="00DC6F62">
        <w:rPr>
          <w:b/>
          <w:bCs/>
        </w:rPr>
        <w:t>высшие должности муниципальной службы</w:t>
      </w:r>
      <w:r w:rsidRPr="00DC6F62">
        <w:t xml:space="preserve"> - высшее образование не ниже уровня </w:t>
      </w:r>
      <w:proofErr w:type="spellStart"/>
      <w:r w:rsidRPr="00DC6F62">
        <w:t>специалитета</w:t>
      </w:r>
      <w:proofErr w:type="spellEnd"/>
      <w:proofErr w:type="gramEnd"/>
      <w:r w:rsidRPr="00DC6F62">
        <w:t>, магистратуры и стаж муниципальной службы или стаж работы по специальности, направлению подготовки не менее четырех лет;</w:t>
      </w:r>
      <w:r w:rsidRPr="00DC6F62">
        <w:br/>
      </w:r>
      <w:proofErr w:type="gramStart"/>
      <w:r w:rsidRPr="00DC6F62">
        <w:t>2) </w:t>
      </w:r>
      <w:r w:rsidRPr="00DC6F62">
        <w:rPr>
          <w:b/>
          <w:bCs/>
        </w:rPr>
        <w:t>главные должности муниципальной службы</w:t>
      </w:r>
      <w:r w:rsidRPr="00DC6F62">
        <w:t xml:space="preserve"> - высшее образование не ниже уровня </w:t>
      </w:r>
      <w:proofErr w:type="spellStart"/>
      <w:r w:rsidRPr="00DC6F62">
        <w:t>специалитета</w:t>
      </w:r>
      <w:proofErr w:type="spellEnd"/>
      <w:r w:rsidRPr="00DC6F62">
        <w:t>,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roofErr w:type="gramEnd"/>
      <w:r w:rsidRPr="00DC6F62">
        <w:br/>
        <w:t>3) </w:t>
      </w:r>
      <w:r w:rsidRPr="00DC6F62">
        <w:rPr>
          <w:b/>
          <w:bCs/>
        </w:rPr>
        <w:t>ведущие и старшие должности муниципальной службы</w:t>
      </w:r>
      <w:r w:rsidRPr="00DC6F62">
        <w:t> - высшее образование без предъявления требований к стажу муниципальной службы или стажу работы по специальности, направлению подготовки;</w:t>
      </w:r>
      <w:r w:rsidRPr="00DC6F62">
        <w:br/>
        <w:t>4) </w:t>
      </w:r>
      <w:r w:rsidRPr="00DC6F62">
        <w:rPr>
          <w:b/>
          <w:bCs/>
        </w:rPr>
        <w:t>младшие должности муниципальной службы</w:t>
      </w:r>
      <w:r w:rsidRPr="00DC6F62">
        <w:t> - профессиональное образование без предъявления требований к стажу муниципальной службы или стажу работы по специальности, направлению подготовки.</w:t>
      </w:r>
      <w:r w:rsidRPr="00DC6F62">
        <w:br/>
      </w:r>
      <w:proofErr w:type="gramStart"/>
      <w:r w:rsidRPr="00DC6F62">
        <w:t xml:space="preserve">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w:t>
      </w:r>
      <w:r w:rsidRPr="00DC6F62">
        <w:lastRenderedPageBreak/>
        <w:t>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r w:rsidRPr="00DC6F62">
        <w:br/>
      </w:r>
      <w:proofErr w:type="gramStart"/>
      <w:r w:rsidRPr="00DC6F62">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DC6F62">
        <w:t xml:space="preserve"> квалификационным требованиям для замещения должности муниципальной службы.</w:t>
      </w:r>
      <w:r w:rsidRPr="00DC6F62">
        <w:br/>
      </w:r>
      <w:r w:rsidRPr="00DC6F62">
        <w:br/>
      </w:r>
      <w:proofErr w:type="gramStart"/>
      <w:r w:rsidRPr="00DC6F62">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DC6F62">
        <w:t>специалитета</w:t>
      </w:r>
      <w:proofErr w:type="spellEnd"/>
      <w:r w:rsidRPr="00DC6F62">
        <w:t>, магистратуры не применяется:</w:t>
      </w:r>
      <w:r w:rsidRPr="00DC6F62">
        <w:br/>
        <w:t>1) к гражданам, претендующим на замещение должностей муниципальной службы, указанных в настоящем пункте, и муниципальным служащим, замещающим указанные должности, получившим высшее профессиональное образование до 29 августа 1996 года;</w:t>
      </w:r>
      <w:proofErr w:type="gramEnd"/>
      <w:r w:rsidRPr="00DC6F62">
        <w:br/>
        <w:t xml:space="preserve">2) к муниципальным служащим, имеющим высшее образование не выше </w:t>
      </w:r>
      <w:proofErr w:type="spellStart"/>
      <w:r w:rsidRPr="00DC6F62">
        <w:t>бакалавриата</w:t>
      </w:r>
      <w:proofErr w:type="spellEnd"/>
      <w:r w:rsidRPr="00DC6F62">
        <w:t>, назначенным на должности муниципальной службы, указанные в настоящем пункте, до 1 августа 2016 года, в отношении замещаемых ими должностей муниципальной службы.</w:t>
      </w:r>
    </w:p>
    <w:p w:rsidR="0000516E" w:rsidRDefault="0000516E" w:rsidP="00DC6F62">
      <w:pPr>
        <w:jc w:val="both"/>
      </w:pPr>
    </w:p>
    <w:sectPr w:rsidR="00005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58"/>
    <w:rsid w:val="0000516E"/>
    <w:rsid w:val="00637F58"/>
    <w:rsid w:val="00DC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Mokrushina</dc:creator>
  <cp:keywords/>
  <dc:description/>
  <cp:lastModifiedBy>Mokrushina</cp:lastModifiedBy>
  <cp:revision>2</cp:revision>
  <dcterms:created xsi:type="dcterms:W3CDTF">2025-05-05T09:23:00Z</dcterms:created>
  <dcterms:modified xsi:type="dcterms:W3CDTF">2025-05-05T09:23:00Z</dcterms:modified>
</cp:coreProperties>
</file>