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E3C" w:rsidRPr="0079204B" w:rsidRDefault="00A22FBB" w:rsidP="0079204B">
      <w:pPr>
        <w:shd w:val="clear" w:color="auto" w:fill="F9F9F9"/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Доступные синтетические наркотики, такие как </w:t>
      </w:r>
      <w:proofErr w:type="spellStart"/>
      <w:r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>спайсы</w:t>
      </w:r>
      <w:proofErr w:type="spellEnd"/>
      <w:r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 соли, по-прежнему привлекают внимание молодого поколения. На неокрепший детский организм о</w:t>
      </w:r>
      <w:r w:rsidR="00A26B06"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>ни</w:t>
      </w:r>
      <w:r w:rsidR="00823E3C"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оказывают </w:t>
      </w:r>
      <w:r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мощный </w:t>
      </w:r>
      <w:r w:rsidR="00823E3C"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>наркотический эффект</w:t>
      </w:r>
      <w:r w:rsidR="00CC27E6"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 </w:t>
      </w:r>
      <w:r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вызывают </w:t>
      </w:r>
      <w:r w:rsidR="00823E3C"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>быстрое привыкание.</w:t>
      </w:r>
      <w:r w:rsidR="00CC27E6" w:rsidRPr="0079204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23E3C" w:rsidRPr="0079204B">
        <w:rPr>
          <w:rFonts w:ascii="Liberation Serif" w:eastAsia="Times New Roman" w:hAnsi="Liberation Serif" w:cs="Liberation Serif"/>
          <w:sz w:val="28"/>
          <w:szCs w:val="28"/>
          <w:lang w:eastAsia="ru-RU"/>
        </w:rPr>
        <w:t>Это обусловлено действием гормонов</w:t>
      </w:r>
      <w:r w:rsidRPr="0079204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удовольствия</w:t>
      </w:r>
      <w:r w:rsidR="00823E3C" w:rsidRPr="0079204B">
        <w:rPr>
          <w:rFonts w:ascii="Liberation Serif" w:eastAsia="Times New Roman" w:hAnsi="Liberation Serif" w:cs="Liberation Serif"/>
          <w:sz w:val="28"/>
          <w:szCs w:val="28"/>
          <w:lang w:eastAsia="ru-RU"/>
        </w:rPr>
        <w:t>: после употребления наркотиков происходит выброс дофамина и серотонина</w:t>
      </w:r>
      <w:r w:rsidR="00E64869" w:rsidRPr="0079204B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подросток испытывает эйфорию</w:t>
      </w:r>
      <w:r w:rsidR="00823E3C" w:rsidRPr="0079204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E64869" w:rsidRPr="0079204B">
        <w:rPr>
          <w:rFonts w:ascii="Liberation Serif" w:eastAsia="Times New Roman" w:hAnsi="Liberation Serif" w:cs="Liberation Serif"/>
          <w:sz w:val="28"/>
          <w:szCs w:val="28"/>
          <w:lang w:eastAsia="ru-RU"/>
        </w:rPr>
        <w:t>Испытав его один раз, у него обязательно появится желание повторить его еще раз, а потом еще. Так формируется зависимость.</w:t>
      </w:r>
    </w:p>
    <w:p w:rsidR="0079204B" w:rsidRDefault="0079204B" w:rsidP="0079204B">
      <w:pPr>
        <w:shd w:val="clear" w:color="auto" w:fill="F9F9F9"/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1212B" w:rsidRPr="0079204B" w:rsidRDefault="00E64869" w:rsidP="0079204B">
      <w:pPr>
        <w:shd w:val="clear" w:color="auto" w:fill="F9F9F9"/>
        <w:spacing w:after="0" w:line="240" w:lineRule="auto"/>
        <w:jc w:val="both"/>
        <w:rPr>
          <w:rFonts w:ascii="Liberation Serif" w:eastAsia="Times New Roman" w:hAnsi="Liberation Serif" w:cs="Liberation Serif"/>
          <w:strike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Как понять, что ребенок стал употреблять синтетические наркотики:</w:t>
      </w:r>
    </w:p>
    <w:p w:rsidR="0011212B" w:rsidRPr="0079204B" w:rsidRDefault="00E64869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сухость кожных покровов около носа и рта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;</w:t>
      </w:r>
    </w:p>
    <w:p w:rsidR="0011212B" w:rsidRPr="0079204B" w:rsidRDefault="00CC27E6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расширенные зрачки, темные круги под глазами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;</w:t>
      </w:r>
    </w:p>
    <w:p w:rsidR="0011212B" w:rsidRPr="0079204B" w:rsidRDefault="00CC27E6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бледность</w:t>
      </w:r>
      <w:r w:rsidR="00E64869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кожи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;</w:t>
      </w:r>
    </w:p>
    <w:p w:rsidR="0011212B" w:rsidRPr="0079204B" w:rsidRDefault="00E64869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кровоточащие слизистые</w:t>
      </w:r>
      <w:r w:rsidR="00823E3C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рта</w:t>
      </w: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кровотечения из носа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;</w:t>
      </w:r>
    </w:p>
    <w:p w:rsidR="0011212B" w:rsidRPr="0079204B" w:rsidRDefault="00CC27E6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б</w:t>
      </w:r>
      <w:r w:rsidR="0011212B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езумный взгляд (р</w:t>
      </w:r>
      <w:r w:rsidR="00A26B06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асширенные от возбуждения зрачки — первый признак наркомании, ч</w:t>
      </w:r>
      <w:r w:rsidR="0011212B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еловек похож на душевнобольного);</w:t>
      </w:r>
    </w:p>
    <w:p w:rsidR="0011212B" w:rsidRPr="0079204B" w:rsidRDefault="00CC27E6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</w:t>
      </w:r>
      <w:r w:rsidR="0011212B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остояние крайнего возбуждения, н</w:t>
      </w:r>
      <w:r w:rsidR="00A26B06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аркотик делает ч</w:t>
      </w: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еловека беспокойным, суетливым, болтливым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;</w:t>
      </w:r>
    </w:p>
    <w:p w:rsidR="0011212B" w:rsidRPr="0079204B" w:rsidRDefault="00CC27E6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</w:t>
      </w:r>
      <w:r w:rsidR="00A26B06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отеря веса</w:t>
      </w:r>
      <w:r w:rsidR="00E64869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без видимых причин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нарушения сна;</w:t>
      </w:r>
    </w:p>
    <w:p w:rsidR="0011212B" w:rsidRPr="0079204B" w:rsidRDefault="0011212B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скачки пульса, трем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 рук, непроизвольные сокращения мускулатуры;</w:t>
      </w:r>
    </w:p>
    <w:p w:rsidR="0011212B" w:rsidRPr="0079204B" w:rsidRDefault="00AA67E0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появление неприятного запаха от тела</w:t>
      </w:r>
      <w:r w:rsidR="0011212B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схожего</w:t>
      </w: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с запахом ацетона или кошачьей мочи;</w:t>
      </w:r>
    </w:p>
    <w:p w:rsidR="0011212B" w:rsidRPr="0079204B" w:rsidRDefault="00CC27E6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</w:t>
      </w:r>
      <w:r w:rsidR="0011212B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еряшливость (с</w:t>
      </w:r>
      <w:r w:rsidR="00A26B06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олевому наркоману безразлично, как он выглядит, он не следит за личной гигиеной, перестает п</w:t>
      </w:r>
      <w:r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оддерживать порядок вокруг себя</w:t>
      </w:r>
      <w:r w:rsidR="0011212B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)</w:t>
      </w:r>
      <w:r w:rsidR="00AA67E0" w:rsidRPr="007920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;</w:t>
      </w:r>
    </w:p>
    <w:p w:rsidR="0011212B" w:rsidRPr="0079204B" w:rsidRDefault="00CC27E6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постоянные просьбы о деньгах</w:t>
      </w:r>
      <w:r w:rsidR="00AA67E0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;</w:t>
      </w:r>
    </w:p>
    <w:p w:rsidR="00823E3C" w:rsidRPr="0079204B" w:rsidRDefault="00AA67E0" w:rsidP="0079204B">
      <w:pPr>
        <w:pStyle w:val="a7"/>
        <w:numPr>
          <w:ilvl w:val="0"/>
          <w:numId w:val="10"/>
        </w:numPr>
        <w:shd w:val="clear" w:color="auto" w:fill="F9F9F9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trike/>
          <w:color w:val="000000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 xml:space="preserve">использование в разговоре жаргонных слов, например, </w:t>
      </w:r>
      <w:r w:rsidR="00CC27E6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«скорость», «мяу», «мука», «приход», «колеса», «соль»</w:t>
      </w:r>
      <w:r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.</w:t>
      </w:r>
    </w:p>
    <w:p w:rsidR="0079204B" w:rsidRDefault="0079204B" w:rsidP="0079204B">
      <w:pPr>
        <w:shd w:val="clear" w:color="auto" w:fill="F9F9F9"/>
        <w:spacing w:after="0" w:line="240" w:lineRule="auto"/>
        <w:jc w:val="both"/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</w:pPr>
    </w:p>
    <w:p w:rsidR="00AA67E0" w:rsidRPr="0079204B" w:rsidRDefault="00CC27E6" w:rsidP="0079204B">
      <w:pPr>
        <w:shd w:val="clear" w:color="auto" w:fill="F9F9F9"/>
        <w:spacing w:after="0" w:line="240" w:lineRule="auto"/>
        <w:jc w:val="both"/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</w:pPr>
      <w:r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При выявлении признаков наркомании у подростка следует незамедлительно обратиться за медицинской помощью! Наркомания – это болезнь</w:t>
      </w:r>
      <w:r w:rsidR="00AA67E0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, при которой нельзя заниматься самолечением</w:t>
      </w:r>
      <w:r w:rsidR="0011212B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.</w:t>
      </w:r>
      <w:r w:rsidR="00CE0566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 xml:space="preserve"> </w:t>
      </w:r>
    </w:p>
    <w:p w:rsidR="0079204B" w:rsidRDefault="0079204B" w:rsidP="0079204B">
      <w:pPr>
        <w:shd w:val="clear" w:color="auto" w:fill="F9F9F9"/>
        <w:spacing w:after="0" w:line="240" w:lineRule="auto"/>
        <w:jc w:val="both"/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</w:pPr>
    </w:p>
    <w:p w:rsidR="00681B64" w:rsidRDefault="00CE0566" w:rsidP="0079204B">
      <w:pPr>
        <w:shd w:val="clear" w:color="auto" w:fill="F9F9F9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  <w:shd w:val="clear" w:color="auto" w:fill="EBEDF0"/>
        </w:rPr>
      </w:pPr>
      <w:r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 xml:space="preserve">Обратитесь </w:t>
      </w:r>
      <w:r w:rsidR="00AA67E0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>за помощью к специалистам филиала «Детство» Областной клинической психиатрической больницы по адресу: Екатеринбург, ул.</w:t>
      </w:r>
      <w:r w:rsidR="0079204B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 xml:space="preserve"> </w:t>
      </w:r>
      <w:r w:rsidR="00AA67E0" w:rsidRPr="0079204B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 xml:space="preserve">Индустрии, </w:t>
      </w:r>
      <w:r w:rsidR="00AA67E0" w:rsidRPr="002511D4">
        <w:rPr>
          <w:rFonts w:ascii="Liberation Serif" w:eastAsia="Times New Roman" w:hAnsi="Liberation Serif" w:cs="Liberation Serif"/>
          <w:color w:val="212529"/>
          <w:sz w:val="28"/>
          <w:szCs w:val="28"/>
          <w:lang w:eastAsia="ru-RU"/>
        </w:rPr>
        <w:t xml:space="preserve">100а. </w:t>
      </w:r>
      <w:r w:rsidR="00AA67E0" w:rsidRPr="002511D4">
        <w:rPr>
          <w:rFonts w:ascii="Liberation Serif" w:hAnsi="Liberation Serif" w:cs="Liberation Serif"/>
          <w:sz w:val="28"/>
          <w:szCs w:val="28"/>
          <w:shd w:val="clear" w:color="auto" w:fill="EBEDF0"/>
        </w:rPr>
        <w:t>Врачи</w:t>
      </w:r>
      <w:r w:rsidRPr="002511D4">
        <w:rPr>
          <w:rFonts w:ascii="Liberation Serif" w:hAnsi="Liberation Serif" w:cs="Liberation Serif"/>
          <w:sz w:val="28"/>
          <w:szCs w:val="28"/>
          <w:shd w:val="clear" w:color="auto" w:fill="EBEDF0"/>
        </w:rPr>
        <w:t>-наркологи</w:t>
      </w:r>
      <w:r w:rsidR="00AA67E0" w:rsidRPr="002511D4">
        <w:rPr>
          <w:rFonts w:ascii="Liberation Serif" w:hAnsi="Liberation Serif" w:cs="Liberation Serif"/>
          <w:sz w:val="28"/>
          <w:szCs w:val="28"/>
          <w:shd w:val="clear" w:color="auto" w:fill="EBEDF0"/>
        </w:rPr>
        <w:t xml:space="preserve"> </w:t>
      </w:r>
      <w:r w:rsidRPr="002511D4">
        <w:rPr>
          <w:rFonts w:ascii="Liberation Serif" w:hAnsi="Liberation Serif" w:cs="Liberation Serif"/>
          <w:sz w:val="28"/>
          <w:szCs w:val="28"/>
          <w:shd w:val="clear" w:color="auto" w:fill="EBEDF0"/>
        </w:rPr>
        <w:t>окажут необходимую психологическую и медицинскую помощь.</w:t>
      </w:r>
    </w:p>
    <w:p w:rsidR="002511D4" w:rsidRDefault="002511D4" w:rsidP="0079204B">
      <w:pPr>
        <w:shd w:val="clear" w:color="auto" w:fill="F9F9F9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  <w:shd w:val="clear" w:color="auto" w:fill="EBEDF0"/>
        </w:rPr>
      </w:pPr>
    </w:p>
    <w:p w:rsidR="002511D4" w:rsidRPr="0079204B" w:rsidRDefault="002511D4" w:rsidP="0079204B">
      <w:pPr>
        <w:shd w:val="clear" w:color="auto" w:fill="F9F9F9"/>
        <w:spacing w:after="0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pt;height:183.45pt">
            <v:imagedata r:id="rId6" o:title="Мифы о наркотиках (1)"/>
          </v:shape>
        </w:pict>
      </w:r>
      <w:r>
        <w:rPr>
          <w:rFonts w:ascii="Liberation Serif" w:hAnsi="Liberation Serif" w:cs="Liberation Serif"/>
        </w:rPr>
        <w:pict>
          <v:shape id="_x0000_i1026" type="#_x0000_t75" style="width:185.3pt;height:185.3pt">
            <v:imagedata r:id="rId7" o:title="Мифы о наркотиках (2)"/>
          </v:shape>
        </w:pict>
      </w:r>
      <w:r>
        <w:rPr>
          <w:rFonts w:ascii="Liberation Serif" w:hAnsi="Liberation Serif" w:cs="Liberation Serif"/>
        </w:rPr>
        <w:pict>
          <v:shape id="_x0000_i1027" type="#_x0000_t75" style="width:187.2pt;height:186.55pt">
            <v:imagedata r:id="rId8" o:title="Мифы о наркотиках (3)"/>
          </v:shape>
        </w:pict>
      </w:r>
      <w:r>
        <w:rPr>
          <w:rFonts w:ascii="Liberation Serif" w:hAnsi="Liberation Serif" w:cs="Liberation Serif"/>
        </w:rPr>
        <w:pict>
          <v:shape id="_x0000_i1028" type="#_x0000_t75" style="width:180.95pt;height:180.95pt">
            <v:imagedata r:id="rId9" o:title="Мифы о наркотиках (4)"/>
          </v:shape>
        </w:pict>
      </w:r>
      <w:r>
        <w:rPr>
          <w:rFonts w:ascii="Liberation Serif" w:hAnsi="Liberation Serif" w:cs="Liberation Serif"/>
        </w:rPr>
        <w:lastRenderedPageBreak/>
        <w:pict>
          <v:shape id="_x0000_i1029" type="#_x0000_t75" style="width:196.6pt;height:195.95pt">
            <v:imagedata r:id="rId10" o:title="Мифы о наркотиках (5)"/>
          </v:shape>
        </w:pict>
      </w:r>
      <w:r>
        <w:rPr>
          <w:rFonts w:ascii="Liberation Serif" w:hAnsi="Liberation Serif" w:cs="Liberation Serif"/>
        </w:rPr>
        <w:pict>
          <v:shape id="_x0000_i1030" type="#_x0000_t75" style="width:197.2pt;height:196.6pt">
            <v:imagedata r:id="rId10" o:title="Мифы о наркотиках (6)"/>
          </v:shape>
        </w:pict>
      </w:r>
      <w:bookmarkStart w:id="0" w:name="_GoBack"/>
      <w:r>
        <w:rPr>
          <w:rFonts w:ascii="Liberation Serif" w:hAnsi="Liberation Serif" w:cs="Liberation Serif"/>
        </w:rPr>
        <w:pict>
          <v:shape id="_x0000_i1031" type="#_x0000_t75" style="width:196.6pt;height:197.85pt">
            <v:imagedata r:id="rId11" o:title="Мифы о наркотиках (7)"/>
          </v:shape>
        </w:pict>
      </w:r>
      <w:bookmarkEnd w:id="0"/>
    </w:p>
    <w:sectPr w:rsidR="002511D4" w:rsidRPr="00792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2255E"/>
    <w:multiLevelType w:val="hybridMultilevel"/>
    <w:tmpl w:val="76BA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713A0"/>
    <w:multiLevelType w:val="multilevel"/>
    <w:tmpl w:val="4A02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22B9E"/>
    <w:multiLevelType w:val="multilevel"/>
    <w:tmpl w:val="1DB04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20587"/>
    <w:multiLevelType w:val="multilevel"/>
    <w:tmpl w:val="771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155F0B"/>
    <w:multiLevelType w:val="multilevel"/>
    <w:tmpl w:val="FE36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246A2"/>
    <w:multiLevelType w:val="multilevel"/>
    <w:tmpl w:val="E78A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D19B1"/>
    <w:multiLevelType w:val="multilevel"/>
    <w:tmpl w:val="937C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EF2C6E"/>
    <w:multiLevelType w:val="multilevel"/>
    <w:tmpl w:val="5B82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AD778F"/>
    <w:multiLevelType w:val="multilevel"/>
    <w:tmpl w:val="D69CC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224393"/>
    <w:multiLevelType w:val="multilevel"/>
    <w:tmpl w:val="446E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9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4CA"/>
    <w:rsid w:val="000E65CB"/>
    <w:rsid w:val="0011212B"/>
    <w:rsid w:val="002511D4"/>
    <w:rsid w:val="002E51A2"/>
    <w:rsid w:val="003534CA"/>
    <w:rsid w:val="00383329"/>
    <w:rsid w:val="004C390F"/>
    <w:rsid w:val="00681B64"/>
    <w:rsid w:val="0079204B"/>
    <w:rsid w:val="00823E3C"/>
    <w:rsid w:val="00A22FBB"/>
    <w:rsid w:val="00A26B06"/>
    <w:rsid w:val="00AA67E0"/>
    <w:rsid w:val="00CC27E6"/>
    <w:rsid w:val="00CE0566"/>
    <w:rsid w:val="00E64869"/>
    <w:rsid w:val="00EA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3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23E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23E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E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3E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23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E3C"/>
    <w:rPr>
      <w:b/>
      <w:bCs/>
    </w:rPr>
  </w:style>
  <w:style w:type="character" w:styleId="a5">
    <w:name w:val="Hyperlink"/>
    <w:basedOn w:val="a0"/>
    <w:uiPriority w:val="99"/>
    <w:semiHidden/>
    <w:unhideWhenUsed/>
    <w:rsid w:val="00823E3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23E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823E3C"/>
    <w:rPr>
      <w:i/>
      <w:iCs/>
    </w:rPr>
  </w:style>
  <w:style w:type="paragraph" w:customStyle="1" w:styleId="blockblock-3c">
    <w:name w:val="block__block-3c"/>
    <w:basedOn w:val="a"/>
    <w:rsid w:val="00A2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121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3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23E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23E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E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3E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23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E3C"/>
    <w:rPr>
      <w:b/>
      <w:bCs/>
    </w:rPr>
  </w:style>
  <w:style w:type="character" w:styleId="a5">
    <w:name w:val="Hyperlink"/>
    <w:basedOn w:val="a0"/>
    <w:uiPriority w:val="99"/>
    <w:semiHidden/>
    <w:unhideWhenUsed/>
    <w:rsid w:val="00823E3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23E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823E3C"/>
    <w:rPr>
      <w:i/>
      <w:iCs/>
    </w:rPr>
  </w:style>
  <w:style w:type="paragraph" w:customStyle="1" w:styleId="blockblock-3c">
    <w:name w:val="block__block-3c"/>
    <w:basedOn w:val="a"/>
    <w:rsid w:val="00A2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12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95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4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7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Сергеевна Костицына</dc:creator>
  <cp:lastModifiedBy>Mokrushina</cp:lastModifiedBy>
  <cp:revision>5</cp:revision>
  <dcterms:created xsi:type="dcterms:W3CDTF">2024-02-22T09:41:00Z</dcterms:created>
  <dcterms:modified xsi:type="dcterms:W3CDTF">2025-06-24T02:44:00Z</dcterms:modified>
</cp:coreProperties>
</file>