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5495"/>
        <w:gridCol w:w="4678"/>
      </w:tblGrid>
      <w:tr w:rsidR="001F0505" w:rsidTr="00081834">
        <w:trPr>
          <w:jc w:val="center"/>
        </w:trPr>
        <w:tc>
          <w:tcPr>
            <w:tcW w:w="5495" w:type="dxa"/>
            <w:shd w:val="clear" w:color="auto" w:fill="auto"/>
          </w:tcPr>
          <w:p w:rsidR="001F0505" w:rsidRDefault="001F050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81834" w:rsidRPr="00081834" w:rsidRDefault="00081834" w:rsidP="00081834">
            <w:pPr>
              <w:shd w:val="clear" w:color="auto" w:fill="FFFFFF"/>
              <w:suppressAutoHyphens w:val="0"/>
              <w:rPr>
                <w:color w:val="34343C"/>
                <w:sz w:val="28"/>
                <w:szCs w:val="28"/>
              </w:rPr>
            </w:pPr>
            <w:r w:rsidRPr="00081834">
              <w:rPr>
                <w:color w:val="34343C"/>
                <w:sz w:val="28"/>
                <w:szCs w:val="28"/>
              </w:rPr>
              <w:t>УТВЕРЖДЕНО</w:t>
            </w:r>
          </w:p>
          <w:p w:rsidR="00081834" w:rsidRPr="00081834" w:rsidRDefault="00081834" w:rsidP="00081834">
            <w:pPr>
              <w:shd w:val="clear" w:color="auto" w:fill="FFFFFF"/>
              <w:suppressAutoHyphens w:val="0"/>
              <w:rPr>
                <w:color w:val="34343C"/>
                <w:sz w:val="28"/>
                <w:szCs w:val="28"/>
              </w:rPr>
            </w:pPr>
            <w:r w:rsidRPr="00081834">
              <w:rPr>
                <w:color w:val="34343C"/>
                <w:sz w:val="28"/>
                <w:szCs w:val="28"/>
              </w:rPr>
              <w:t>приказом начальника</w:t>
            </w:r>
          </w:p>
          <w:p w:rsidR="00081834" w:rsidRPr="00081834" w:rsidRDefault="00081834" w:rsidP="00081834">
            <w:pPr>
              <w:shd w:val="clear" w:color="auto" w:fill="FFFFFF"/>
              <w:suppressAutoHyphens w:val="0"/>
              <w:rPr>
                <w:color w:val="34343C"/>
                <w:sz w:val="28"/>
                <w:szCs w:val="28"/>
              </w:rPr>
            </w:pPr>
            <w:r w:rsidRPr="00081834">
              <w:rPr>
                <w:color w:val="34343C"/>
                <w:sz w:val="28"/>
                <w:szCs w:val="28"/>
              </w:rPr>
              <w:t>органа местного самоуправления</w:t>
            </w:r>
          </w:p>
          <w:p w:rsidR="00081834" w:rsidRPr="00081834" w:rsidRDefault="00081834" w:rsidP="00081834">
            <w:pPr>
              <w:shd w:val="clear" w:color="auto" w:fill="FFFFFF"/>
              <w:suppressAutoHyphens w:val="0"/>
              <w:rPr>
                <w:color w:val="34343C"/>
                <w:sz w:val="28"/>
                <w:szCs w:val="28"/>
              </w:rPr>
            </w:pPr>
            <w:r w:rsidRPr="00081834">
              <w:rPr>
                <w:color w:val="34343C"/>
                <w:sz w:val="28"/>
                <w:szCs w:val="28"/>
              </w:rPr>
              <w:t>Управление образованием</w:t>
            </w:r>
          </w:p>
          <w:p w:rsidR="00081834" w:rsidRPr="00081834" w:rsidRDefault="00081834" w:rsidP="00081834">
            <w:pPr>
              <w:shd w:val="clear" w:color="auto" w:fill="FFFFFF"/>
              <w:suppressAutoHyphens w:val="0"/>
              <w:rPr>
                <w:color w:val="34343C"/>
                <w:sz w:val="28"/>
                <w:szCs w:val="28"/>
              </w:rPr>
            </w:pPr>
            <w:r w:rsidRPr="00081834">
              <w:rPr>
                <w:color w:val="34343C"/>
                <w:sz w:val="28"/>
                <w:szCs w:val="28"/>
              </w:rPr>
              <w:t>Полевского муниципального округа</w:t>
            </w:r>
          </w:p>
          <w:p w:rsidR="00081834" w:rsidRPr="00081834" w:rsidRDefault="00081834" w:rsidP="00081834">
            <w:pPr>
              <w:shd w:val="clear" w:color="auto" w:fill="FFFFFF"/>
              <w:suppressAutoHyphens w:val="0"/>
              <w:rPr>
                <w:color w:val="34343C"/>
                <w:sz w:val="28"/>
                <w:szCs w:val="28"/>
              </w:rPr>
            </w:pPr>
            <w:r w:rsidRPr="00081834">
              <w:rPr>
                <w:color w:val="34343C"/>
                <w:sz w:val="28"/>
                <w:szCs w:val="28"/>
              </w:rPr>
              <w:t>Свердловской области</w:t>
            </w:r>
          </w:p>
          <w:p w:rsidR="001F0505" w:rsidRPr="00081834" w:rsidRDefault="00081834" w:rsidP="00081834">
            <w:pPr>
              <w:shd w:val="clear" w:color="auto" w:fill="FFFFFF"/>
              <w:suppressAutoHyphens w:val="0"/>
              <w:rPr>
                <w:color w:val="34343C"/>
                <w:sz w:val="28"/>
                <w:szCs w:val="28"/>
              </w:rPr>
            </w:pPr>
            <w:r w:rsidRPr="00081834">
              <w:rPr>
                <w:color w:val="34343C"/>
                <w:sz w:val="28"/>
                <w:szCs w:val="28"/>
              </w:rPr>
              <w:t>от 12.09.2025 № 218-Д</w:t>
            </w:r>
          </w:p>
        </w:tc>
      </w:tr>
    </w:tbl>
    <w:p w:rsidR="00081834" w:rsidRDefault="00081834">
      <w:pPr>
        <w:spacing w:before="240" w:line="276" w:lineRule="auto"/>
        <w:ind w:right="142"/>
        <w:jc w:val="center"/>
        <w:rPr>
          <w:b/>
          <w:sz w:val="26"/>
          <w:szCs w:val="26"/>
        </w:rPr>
      </w:pPr>
    </w:p>
    <w:p w:rsidR="001F0505" w:rsidRDefault="000E4DDF">
      <w:pPr>
        <w:spacing w:before="240" w:line="276" w:lineRule="auto"/>
        <w:ind w:right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081834" w:rsidRDefault="000E4DDF">
      <w:pPr>
        <w:pStyle w:val="a6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о конкурсе литературног</w:t>
      </w:r>
      <w:r w:rsidR="00015211">
        <w:rPr>
          <w:b/>
          <w:sz w:val="26"/>
          <w:szCs w:val="26"/>
        </w:rPr>
        <w:t>о</w:t>
      </w:r>
      <w:r w:rsidR="00DB3212">
        <w:rPr>
          <w:b/>
          <w:sz w:val="26"/>
          <w:szCs w:val="26"/>
        </w:rPr>
        <w:t xml:space="preserve"> творчества «Проба пера»</w:t>
      </w:r>
    </w:p>
    <w:p w:rsidR="001F0505" w:rsidRDefault="00DB3212">
      <w:pPr>
        <w:pStyle w:val="a6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в 2025/</w:t>
      </w:r>
      <w:r w:rsidR="00015211">
        <w:rPr>
          <w:b/>
          <w:sz w:val="26"/>
          <w:szCs w:val="26"/>
        </w:rPr>
        <w:t>2026</w:t>
      </w:r>
      <w:r w:rsidR="000E4DDF">
        <w:rPr>
          <w:b/>
          <w:sz w:val="26"/>
          <w:szCs w:val="26"/>
        </w:rPr>
        <w:t xml:space="preserve"> учебном году</w:t>
      </w:r>
    </w:p>
    <w:p w:rsidR="001F0505" w:rsidRDefault="001F0505">
      <w:pPr>
        <w:spacing w:line="276" w:lineRule="auto"/>
        <w:jc w:val="both"/>
        <w:rPr>
          <w:b/>
          <w:sz w:val="26"/>
          <w:szCs w:val="26"/>
        </w:rPr>
      </w:pPr>
    </w:p>
    <w:p w:rsidR="001F0505" w:rsidRPr="00081834" w:rsidRDefault="000E4DDF" w:rsidP="00081834">
      <w:pPr>
        <w:pStyle w:val="af2"/>
        <w:numPr>
          <w:ilvl w:val="0"/>
          <w:numId w:val="2"/>
        </w:num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1F0505" w:rsidRDefault="000E4DDF">
      <w:pPr>
        <w:pStyle w:val="af2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>
        <w:rPr>
          <w:rFonts w:ascii="Times New Roman" w:hAnsi="Times New Roman"/>
          <w:sz w:val="26"/>
          <w:szCs w:val="26"/>
        </w:rPr>
        <w:tab/>
        <w:t>Настоящее положение регламентирует порядок организации и проведения конкурса литературного творчества «Проба пера» (далее – Конкурс).</w:t>
      </w:r>
    </w:p>
    <w:p w:rsidR="001F0505" w:rsidRDefault="000E4DDF">
      <w:pPr>
        <w:pStyle w:val="af2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>
        <w:rPr>
          <w:rFonts w:ascii="Times New Roman" w:hAnsi="Times New Roman"/>
          <w:sz w:val="26"/>
          <w:szCs w:val="26"/>
        </w:rPr>
        <w:tab/>
        <w:t>Конкурс проводится в рамках городского фестиваля детского и юношеского творчества «Самоцветы».</w:t>
      </w:r>
    </w:p>
    <w:p w:rsidR="001F0505" w:rsidRDefault="000E4DDF">
      <w:pPr>
        <w:pStyle w:val="af2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>
        <w:rPr>
          <w:rFonts w:ascii="Times New Roman" w:hAnsi="Times New Roman"/>
          <w:sz w:val="26"/>
          <w:szCs w:val="26"/>
        </w:rPr>
        <w:tab/>
      </w:r>
      <w:r w:rsidR="00015211">
        <w:rPr>
          <w:rFonts w:ascii="Times New Roman" w:hAnsi="Times New Roman"/>
          <w:sz w:val="26"/>
          <w:szCs w:val="26"/>
        </w:rPr>
        <w:t xml:space="preserve">Организатором Конкурса является </w:t>
      </w:r>
      <w:r>
        <w:rPr>
          <w:rFonts w:ascii="Times New Roman" w:hAnsi="Times New Roman"/>
          <w:sz w:val="26"/>
          <w:szCs w:val="26"/>
        </w:rPr>
        <w:t>Управление</w:t>
      </w:r>
      <w:r w:rsidR="00015211">
        <w:rPr>
          <w:rFonts w:ascii="Times New Roman" w:hAnsi="Times New Roman"/>
          <w:sz w:val="26"/>
          <w:szCs w:val="26"/>
        </w:rPr>
        <w:t xml:space="preserve"> образованием Полевского муниципальн</w:t>
      </w:r>
      <w:r>
        <w:rPr>
          <w:rFonts w:ascii="Times New Roman" w:hAnsi="Times New Roman"/>
          <w:sz w:val="26"/>
          <w:szCs w:val="26"/>
        </w:rPr>
        <w:t>ого округа. Общее руководство подготовкой и проведение</w:t>
      </w:r>
      <w:r w:rsidR="00015211">
        <w:rPr>
          <w:rFonts w:ascii="Times New Roman" w:hAnsi="Times New Roman"/>
          <w:sz w:val="26"/>
          <w:szCs w:val="26"/>
        </w:rPr>
        <w:t>м Конкурса осуществляет МАУДО ПМ</w:t>
      </w:r>
      <w:r>
        <w:rPr>
          <w:rFonts w:ascii="Times New Roman" w:hAnsi="Times New Roman"/>
          <w:sz w:val="26"/>
          <w:szCs w:val="26"/>
        </w:rPr>
        <w:t xml:space="preserve">О </w:t>
      </w:r>
      <w:r w:rsidR="0001521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15211">
        <w:rPr>
          <w:rFonts w:ascii="Times New Roman" w:hAnsi="Times New Roman"/>
          <w:sz w:val="26"/>
          <w:szCs w:val="26"/>
        </w:rPr>
        <w:t>СО</w:t>
      </w:r>
      <w:proofErr w:type="gramEnd"/>
      <w:r w:rsidR="000152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«Центр развития творчества им. П.П. Бажова»</w:t>
      </w:r>
    </w:p>
    <w:p w:rsidR="001F0505" w:rsidRDefault="001F0505">
      <w:pPr>
        <w:pStyle w:val="Default"/>
        <w:spacing w:line="276" w:lineRule="auto"/>
        <w:rPr>
          <w:sz w:val="26"/>
          <w:szCs w:val="26"/>
        </w:rPr>
      </w:pPr>
    </w:p>
    <w:p w:rsidR="001F0505" w:rsidRPr="00081834" w:rsidRDefault="000E4DDF" w:rsidP="00081834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Цели и задачи Конкурса</w:t>
      </w:r>
    </w:p>
    <w:p w:rsidR="001F0505" w:rsidRPr="00081834" w:rsidRDefault="000E4DDF" w:rsidP="00081834">
      <w:pPr>
        <w:pStyle w:val="af2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</w:t>
      </w:r>
      <w:r>
        <w:rPr>
          <w:rFonts w:ascii="Times New Roman" w:hAnsi="Times New Roman"/>
          <w:sz w:val="26"/>
          <w:szCs w:val="26"/>
        </w:rPr>
        <w:tab/>
        <w:t>Цель Конкурса: поддержка талантливых детей, создание условий для развития их творческого потенциала, стимулирование интереса подрастающего поколения к литературному творчеству.</w:t>
      </w:r>
    </w:p>
    <w:p w:rsidR="001F0505" w:rsidRDefault="000E4DDF">
      <w:pPr>
        <w:pStyle w:val="af0"/>
        <w:tabs>
          <w:tab w:val="left" w:pos="426"/>
          <w:tab w:val="left" w:pos="1134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Задачи конкурса:</w:t>
      </w:r>
    </w:p>
    <w:p w:rsidR="001F0505" w:rsidRDefault="000E4DDF">
      <w:pPr>
        <w:pStyle w:val="af2"/>
        <w:tabs>
          <w:tab w:val="left" w:pos="709"/>
        </w:tabs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выявление литературно одаренных подростков</w:t>
      </w:r>
    </w:p>
    <w:p w:rsidR="001F0505" w:rsidRDefault="000E4DDF">
      <w:pPr>
        <w:pStyle w:val="af2"/>
        <w:tabs>
          <w:tab w:val="left" w:pos="709"/>
        </w:tabs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оказание поддержки в развитии их творческих способностей</w:t>
      </w:r>
    </w:p>
    <w:p w:rsidR="001F0505" w:rsidRDefault="000E4DDF">
      <w:pPr>
        <w:pStyle w:val="af2"/>
        <w:tabs>
          <w:tab w:val="left" w:pos="709"/>
        </w:tabs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привлечение внимания подрастающего поколения к чтению </w:t>
      </w:r>
    </w:p>
    <w:p w:rsidR="001F0505" w:rsidRDefault="000E4DDF">
      <w:pPr>
        <w:pStyle w:val="af2"/>
        <w:tabs>
          <w:tab w:val="left" w:pos="709"/>
        </w:tabs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привлечение внимания к богатому культурному наследию народов России.</w:t>
      </w:r>
    </w:p>
    <w:p w:rsidR="001F0505" w:rsidRDefault="001F0505">
      <w:pPr>
        <w:pStyle w:val="af2"/>
        <w:tabs>
          <w:tab w:val="left" w:pos="709"/>
        </w:tabs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</w:p>
    <w:p w:rsidR="001F0505" w:rsidRPr="00081834" w:rsidRDefault="000E4DDF" w:rsidP="00081834">
      <w:pPr>
        <w:pStyle w:val="af2"/>
        <w:numPr>
          <w:ilvl w:val="0"/>
          <w:numId w:val="2"/>
        </w:numPr>
        <w:tabs>
          <w:tab w:val="left" w:pos="709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Участники конкурса</w:t>
      </w:r>
    </w:p>
    <w:p w:rsidR="001F0505" w:rsidRDefault="000E4DDF">
      <w:pPr>
        <w:pStyle w:val="af2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</w:t>
      </w:r>
      <w:r>
        <w:rPr>
          <w:rFonts w:ascii="Times New Roman" w:hAnsi="Times New Roman"/>
          <w:sz w:val="26"/>
          <w:szCs w:val="26"/>
        </w:rPr>
        <w:tab/>
        <w:t>Участниками Конкурса являются обучающиеся муниципальных образовательных организаций, реализующих образовательные программы начального общего, основного общего, среднего общего образования.</w:t>
      </w:r>
    </w:p>
    <w:p w:rsidR="001F0505" w:rsidRDefault="000E4DDF">
      <w:pPr>
        <w:pStyle w:val="af2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>
        <w:rPr>
          <w:rFonts w:ascii="Times New Roman" w:hAnsi="Times New Roman"/>
          <w:sz w:val="26"/>
          <w:szCs w:val="26"/>
        </w:rPr>
        <w:tab/>
        <w:t>Конкурс проводится в четырёх возрастных группах:</w:t>
      </w:r>
    </w:p>
    <w:p w:rsidR="001F0505" w:rsidRDefault="000E4DDF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 группа – обучающиеся 4-5 классов;</w:t>
      </w:r>
    </w:p>
    <w:p w:rsidR="001F0505" w:rsidRDefault="000E4DDF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 группа – обучающиеся 6-7 классов;</w:t>
      </w:r>
    </w:p>
    <w:p w:rsidR="001F0505" w:rsidRDefault="000E4DDF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3 группа – обучающиеся 8-9 классов;</w:t>
      </w:r>
    </w:p>
    <w:p w:rsidR="001F0505" w:rsidRDefault="000E4DDF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4 группа – обучающиеся 10-11 классов;</w:t>
      </w:r>
    </w:p>
    <w:p w:rsidR="001F0505" w:rsidRDefault="000E4DDF">
      <w:pPr>
        <w:pStyle w:val="af2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</w:t>
      </w:r>
      <w:proofErr w:type="gramStart"/>
      <w:r>
        <w:rPr>
          <w:rFonts w:ascii="Times New Roman" w:hAnsi="Times New Roman"/>
          <w:sz w:val="26"/>
          <w:szCs w:val="26"/>
        </w:rPr>
        <w:tab/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случае отсутствия работ-победителей в какой-либо возрастной группе на школьном этапе, общее количество участников в заявке на муниципальный этап Конкурса, сокращается.</w:t>
      </w:r>
    </w:p>
    <w:p w:rsidR="001F0505" w:rsidRDefault="000E4DDF">
      <w:pPr>
        <w:pStyle w:val="af0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3.4</w:t>
      </w:r>
      <w:r>
        <w:rPr>
          <w:sz w:val="26"/>
          <w:szCs w:val="26"/>
        </w:rPr>
        <w:tab/>
        <w:t>Конкурс проводится в очной форме.</w:t>
      </w:r>
    </w:p>
    <w:p w:rsidR="001F0505" w:rsidRDefault="000E4DDF">
      <w:pPr>
        <w:pStyle w:val="af0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lastRenderedPageBreak/>
        <w:t>3.5</w:t>
      </w:r>
      <w:r>
        <w:rPr>
          <w:sz w:val="26"/>
          <w:szCs w:val="26"/>
        </w:rPr>
        <w:tab/>
        <w:t>Рабочим языком Конкурса является русский язык – государственный язык Российской Федерации.</w:t>
      </w:r>
    </w:p>
    <w:p w:rsidR="001F0505" w:rsidRDefault="001F0505">
      <w:pPr>
        <w:spacing w:line="276" w:lineRule="auto"/>
        <w:ind w:firstLine="426"/>
        <w:jc w:val="both"/>
        <w:rPr>
          <w:sz w:val="26"/>
          <w:szCs w:val="26"/>
        </w:rPr>
      </w:pPr>
    </w:p>
    <w:p w:rsidR="001F0505" w:rsidRPr="00081834" w:rsidRDefault="000E4DDF" w:rsidP="00081834">
      <w:pPr>
        <w:pStyle w:val="af2"/>
        <w:numPr>
          <w:ilvl w:val="0"/>
          <w:numId w:val="2"/>
        </w:num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Сроки, порядок и организация конкурса</w:t>
      </w:r>
    </w:p>
    <w:p w:rsidR="001F0505" w:rsidRDefault="000E4D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>
        <w:rPr>
          <w:sz w:val="26"/>
          <w:szCs w:val="26"/>
        </w:rPr>
        <w:tab/>
        <w:t>Участники конкурса принимают участие в очном туре – конкурсе творческих работ на заданную тему:</w:t>
      </w:r>
    </w:p>
    <w:p w:rsidR="001F0505" w:rsidRPr="00081834" w:rsidRDefault="00081834" w:rsidP="00081834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E4DDF" w:rsidRPr="00081834">
        <w:rPr>
          <w:sz w:val="26"/>
          <w:szCs w:val="26"/>
        </w:rPr>
        <w:t>в первом (отборочном) этапе участвуют все желающие учащи</w:t>
      </w:r>
      <w:r>
        <w:rPr>
          <w:sz w:val="26"/>
          <w:szCs w:val="26"/>
        </w:rPr>
        <w:t>еся 4-11 классов;</w:t>
      </w:r>
    </w:p>
    <w:p w:rsidR="001F0505" w:rsidRPr="00081834" w:rsidRDefault="00081834" w:rsidP="00081834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E4DDF" w:rsidRPr="00081834">
        <w:rPr>
          <w:sz w:val="26"/>
          <w:szCs w:val="26"/>
        </w:rPr>
        <w:t xml:space="preserve">на второй (очный) этап </w:t>
      </w:r>
      <w:proofErr w:type="gramStart"/>
      <w:r w:rsidR="000E4DDF" w:rsidRPr="00081834">
        <w:rPr>
          <w:sz w:val="26"/>
          <w:szCs w:val="26"/>
        </w:rPr>
        <w:t>образовательные</w:t>
      </w:r>
      <w:proofErr w:type="gramEnd"/>
      <w:r w:rsidR="000E4DDF" w:rsidRPr="00081834">
        <w:rPr>
          <w:sz w:val="26"/>
          <w:szCs w:val="26"/>
        </w:rPr>
        <w:t xml:space="preserve"> организации заявляют победителей (1 место) школьного этапа конкурса (в параллелях 4, 5, 6, 7, 8, 9,10,11 классов, максимум 8 человек от ОО).</w:t>
      </w:r>
    </w:p>
    <w:p w:rsidR="001F0505" w:rsidRDefault="000E4DDF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>
        <w:rPr>
          <w:sz w:val="26"/>
          <w:szCs w:val="26"/>
        </w:rPr>
        <w:tab/>
        <w:t xml:space="preserve">Первый (отборочный) этап </w:t>
      </w:r>
      <w:r w:rsidR="00015211">
        <w:rPr>
          <w:sz w:val="26"/>
          <w:szCs w:val="26"/>
        </w:rPr>
        <w:t>проводится в декабре 2025</w:t>
      </w:r>
      <w:r>
        <w:rPr>
          <w:sz w:val="26"/>
          <w:szCs w:val="26"/>
        </w:rPr>
        <w:t xml:space="preserve"> г.</w:t>
      </w:r>
    </w:p>
    <w:p w:rsidR="001F0505" w:rsidRDefault="000E4D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15211">
        <w:rPr>
          <w:sz w:val="26"/>
          <w:szCs w:val="26"/>
        </w:rPr>
        <w:t>торой (очный) этап проводится 27</w:t>
      </w:r>
      <w:r w:rsidR="00DB3212">
        <w:rPr>
          <w:sz w:val="26"/>
          <w:szCs w:val="26"/>
        </w:rPr>
        <w:t xml:space="preserve"> января </w:t>
      </w:r>
      <w:proofErr w:type="spellStart"/>
      <w:r w:rsidR="00DB3212">
        <w:rPr>
          <w:sz w:val="26"/>
          <w:szCs w:val="26"/>
        </w:rPr>
        <w:t>2026</w:t>
      </w:r>
      <w:r>
        <w:rPr>
          <w:sz w:val="26"/>
          <w:szCs w:val="26"/>
        </w:rPr>
        <w:t>г</w:t>
      </w:r>
      <w:proofErr w:type="spellEnd"/>
      <w:r>
        <w:rPr>
          <w:sz w:val="26"/>
          <w:szCs w:val="26"/>
        </w:rPr>
        <w:t>. на площадке одной и</w:t>
      </w:r>
      <w:r w:rsidR="00015211">
        <w:rPr>
          <w:sz w:val="26"/>
          <w:szCs w:val="26"/>
        </w:rPr>
        <w:t>з образовательных организаций ПМ</w:t>
      </w:r>
      <w:r>
        <w:rPr>
          <w:sz w:val="26"/>
          <w:szCs w:val="26"/>
        </w:rPr>
        <w:t>О</w:t>
      </w:r>
      <w:r w:rsidR="006E787E">
        <w:rPr>
          <w:sz w:val="26"/>
          <w:szCs w:val="26"/>
        </w:rPr>
        <w:t xml:space="preserve"> </w:t>
      </w:r>
      <w:proofErr w:type="gramStart"/>
      <w:r w:rsidR="006E787E"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>.</w:t>
      </w:r>
    </w:p>
    <w:p w:rsidR="001F0505" w:rsidRDefault="000E4D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>
        <w:rPr>
          <w:sz w:val="26"/>
          <w:szCs w:val="26"/>
        </w:rPr>
        <w:tab/>
        <w:t xml:space="preserve">Заявки на участие (Приложение 1) и копии протоколов школьного этапа Конкурса (Приложение 2) принимаются </w:t>
      </w:r>
      <w:r w:rsidR="006E787E">
        <w:rPr>
          <w:b/>
          <w:sz w:val="26"/>
          <w:szCs w:val="26"/>
        </w:rPr>
        <w:t>до 23</w:t>
      </w:r>
      <w:r w:rsidR="00DB3212">
        <w:rPr>
          <w:b/>
          <w:sz w:val="26"/>
          <w:szCs w:val="26"/>
        </w:rPr>
        <w:t xml:space="preserve"> января </w:t>
      </w:r>
      <w:proofErr w:type="spellStart"/>
      <w:r w:rsidR="00DB3212">
        <w:rPr>
          <w:b/>
          <w:sz w:val="26"/>
          <w:szCs w:val="26"/>
        </w:rPr>
        <w:t>2026</w:t>
      </w:r>
      <w:r>
        <w:rPr>
          <w:b/>
          <w:sz w:val="26"/>
          <w:szCs w:val="26"/>
        </w:rPr>
        <w:t>г</w:t>
      </w:r>
      <w:proofErr w:type="spellEnd"/>
      <w:r>
        <w:rPr>
          <w:b/>
          <w:sz w:val="26"/>
          <w:szCs w:val="26"/>
        </w:rPr>
        <w:t>.</w:t>
      </w:r>
    </w:p>
    <w:p w:rsidR="001F0505" w:rsidRDefault="000E4D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>
        <w:rPr>
          <w:sz w:val="26"/>
          <w:szCs w:val="26"/>
        </w:rPr>
        <w:tab/>
        <w:t>Конкурс проводится по следующим номинациям:</w:t>
      </w:r>
    </w:p>
    <w:p w:rsidR="001F0505" w:rsidRDefault="000E4DD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«Поэзия»</w:t>
      </w:r>
    </w:p>
    <w:p w:rsidR="001F0505" w:rsidRDefault="000E4DD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«Проза»</w:t>
      </w:r>
    </w:p>
    <w:p w:rsidR="001F0505" w:rsidRDefault="000E4DD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«Сказка/Фантастика»</w:t>
      </w:r>
    </w:p>
    <w:p w:rsidR="001F0505" w:rsidRDefault="000E4DD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«Публицистика/Краеведение»</w:t>
      </w:r>
    </w:p>
    <w:p w:rsidR="001F0505" w:rsidRDefault="000E4D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4.6</w:t>
      </w:r>
      <w:r>
        <w:rPr>
          <w:sz w:val="26"/>
          <w:szCs w:val="26"/>
        </w:rPr>
        <w:tab/>
        <w:t>Темы Конкурса объявляются участникам муниципального этапа в день проведения за 15 минут до начала.</w:t>
      </w:r>
    </w:p>
    <w:p w:rsidR="001F0505" w:rsidRDefault="000E4D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Участники самостоятельно выбирают одну из тем для конкурса.</w:t>
      </w:r>
    </w:p>
    <w:p w:rsidR="001F0505" w:rsidRDefault="000E4D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>
        <w:rPr>
          <w:sz w:val="26"/>
          <w:szCs w:val="26"/>
        </w:rPr>
        <w:tab/>
        <w:t>Время, отведенное на выполнение творческих работ:</w:t>
      </w:r>
    </w:p>
    <w:p w:rsidR="001F0505" w:rsidRPr="00081834" w:rsidRDefault="00081834" w:rsidP="00081834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E4DDF" w:rsidRPr="00081834">
        <w:rPr>
          <w:sz w:val="26"/>
          <w:szCs w:val="26"/>
        </w:rPr>
        <w:t>4-5 класс – 90 минут</w:t>
      </w:r>
    </w:p>
    <w:p w:rsidR="001F0505" w:rsidRPr="00081834" w:rsidRDefault="00081834" w:rsidP="00081834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E4DDF" w:rsidRPr="00081834">
        <w:rPr>
          <w:sz w:val="26"/>
          <w:szCs w:val="26"/>
        </w:rPr>
        <w:t>6-7 класс – 90 минут</w:t>
      </w:r>
    </w:p>
    <w:p w:rsidR="001F0505" w:rsidRPr="00081834" w:rsidRDefault="00081834" w:rsidP="00081834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E4DDF" w:rsidRPr="00081834">
        <w:rPr>
          <w:sz w:val="26"/>
          <w:szCs w:val="26"/>
        </w:rPr>
        <w:t>8-9 класс – 180 минут</w:t>
      </w:r>
    </w:p>
    <w:p w:rsidR="001F0505" w:rsidRPr="00081834" w:rsidRDefault="00081834" w:rsidP="00081834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E4DDF" w:rsidRPr="00081834">
        <w:rPr>
          <w:sz w:val="26"/>
          <w:szCs w:val="26"/>
        </w:rPr>
        <w:t>10-11 класс – 180 минут</w:t>
      </w:r>
    </w:p>
    <w:p w:rsidR="001F0505" w:rsidRDefault="001F0505">
      <w:pPr>
        <w:spacing w:line="276" w:lineRule="auto"/>
        <w:ind w:firstLine="426"/>
        <w:jc w:val="both"/>
        <w:rPr>
          <w:sz w:val="26"/>
          <w:szCs w:val="26"/>
        </w:rPr>
      </w:pPr>
    </w:p>
    <w:p w:rsidR="001F0505" w:rsidRPr="00081834" w:rsidRDefault="000E4DDF" w:rsidP="00081834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Жюри конкурса</w:t>
      </w:r>
    </w:p>
    <w:p w:rsidR="001F0505" w:rsidRDefault="000E4DDF">
      <w:pPr>
        <w:pStyle w:val="Default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5.1</w:t>
      </w:r>
      <w:proofErr w:type="gramStart"/>
      <w:r>
        <w:rPr>
          <w:bCs/>
          <w:sz w:val="26"/>
          <w:szCs w:val="26"/>
        </w:rPr>
        <w:tab/>
        <w:t>Д</w:t>
      </w:r>
      <w:proofErr w:type="gramEnd"/>
      <w:r>
        <w:rPr>
          <w:bCs/>
          <w:sz w:val="26"/>
          <w:szCs w:val="26"/>
        </w:rPr>
        <w:t>ля экспертизы материалов и оценки творческих работ, представленных на Конкурс, создается конкурсное жюри (далее жюри).</w:t>
      </w:r>
    </w:p>
    <w:p w:rsidR="001F0505" w:rsidRDefault="000E4DDF">
      <w:pPr>
        <w:pStyle w:val="Default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5.2</w:t>
      </w:r>
      <w:r>
        <w:rPr>
          <w:bCs/>
          <w:sz w:val="26"/>
          <w:szCs w:val="26"/>
        </w:rPr>
        <w:tab/>
        <w:t>Состав жюри формируется из числа практикующих учителей русского языка и литературы, а также учителей начальных классов (1 возрастная группа, 4-5 класс).</w:t>
      </w:r>
    </w:p>
    <w:p w:rsidR="001F0505" w:rsidRDefault="000E4DDF">
      <w:pPr>
        <w:pStyle w:val="Default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5.3</w:t>
      </w:r>
      <w:r>
        <w:rPr>
          <w:bCs/>
          <w:sz w:val="26"/>
          <w:szCs w:val="26"/>
        </w:rPr>
        <w:tab/>
        <w:t>Члены жюри Конкурса не должны иметь личной заинтересованности в результатах проведения Конкурса (отсутствие родственников или учеников среди участников Конкурса).</w:t>
      </w:r>
    </w:p>
    <w:p w:rsidR="001F0505" w:rsidRDefault="000E4DDF">
      <w:pPr>
        <w:pStyle w:val="Default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5.4</w:t>
      </w:r>
      <w:r>
        <w:rPr>
          <w:bCs/>
          <w:sz w:val="26"/>
          <w:szCs w:val="26"/>
        </w:rPr>
        <w:tab/>
        <w:t>Функции жюри:</w:t>
      </w:r>
    </w:p>
    <w:p w:rsidR="001F0505" w:rsidRPr="00081834" w:rsidRDefault="00081834" w:rsidP="00081834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E4DDF" w:rsidRPr="00081834">
        <w:rPr>
          <w:sz w:val="26"/>
          <w:szCs w:val="26"/>
        </w:rPr>
        <w:t>оценивает творческие работы участников Конкурса в соответствии с утвер</w:t>
      </w:r>
      <w:r>
        <w:rPr>
          <w:sz w:val="26"/>
          <w:szCs w:val="26"/>
        </w:rPr>
        <w:t xml:space="preserve">жденными критериями (Приложение </w:t>
      </w:r>
      <w:r w:rsidR="000E4DDF" w:rsidRPr="00081834">
        <w:rPr>
          <w:sz w:val="26"/>
          <w:szCs w:val="26"/>
        </w:rPr>
        <w:t>3). Каждую работу оценивают не менее двух членов жюри;</w:t>
      </w:r>
    </w:p>
    <w:p w:rsidR="001F0505" w:rsidRPr="00081834" w:rsidRDefault="00081834" w:rsidP="00081834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E4DDF" w:rsidRPr="00081834">
        <w:rPr>
          <w:sz w:val="26"/>
          <w:szCs w:val="26"/>
        </w:rPr>
        <w:t>определяет лауреатов муниципального этапа Конкурса,</w:t>
      </w:r>
    </w:p>
    <w:p w:rsidR="001F0505" w:rsidRPr="00081834" w:rsidRDefault="00081834" w:rsidP="00081834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E4DDF" w:rsidRPr="00081834">
        <w:rPr>
          <w:sz w:val="26"/>
          <w:szCs w:val="26"/>
        </w:rPr>
        <w:t>заполняет и подписывает протокол заседания жюри Конкурса и рейтинговые списки.</w:t>
      </w:r>
    </w:p>
    <w:p w:rsidR="001F0505" w:rsidRDefault="000E4DDF">
      <w:pPr>
        <w:pStyle w:val="af2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</w:t>
      </w:r>
      <w:r>
        <w:rPr>
          <w:rFonts w:ascii="Times New Roman" w:hAnsi="Times New Roman"/>
          <w:sz w:val="26"/>
          <w:szCs w:val="26"/>
        </w:rPr>
        <w:tab/>
        <w:t>Конкурсные работы участников каждой возрастной группы оцениваются отдельно.</w:t>
      </w:r>
    </w:p>
    <w:p w:rsidR="001F0505" w:rsidRDefault="000E4DDF">
      <w:pPr>
        <w:pStyle w:val="Default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5.6</w:t>
      </w:r>
      <w:r>
        <w:rPr>
          <w:bCs/>
          <w:sz w:val="26"/>
          <w:szCs w:val="26"/>
        </w:rPr>
        <w:tab/>
        <w:t>Принятые жюри решения считаются окончательными и пересмотру не подлежат. Процедура апелляции не предусмотрена.</w:t>
      </w:r>
    </w:p>
    <w:p w:rsidR="001F0505" w:rsidRPr="00081834" w:rsidRDefault="000E4DDF" w:rsidP="00081834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Критерии и порядок оценивания конкурсных работ</w:t>
      </w:r>
    </w:p>
    <w:p w:rsidR="001F0505" w:rsidRDefault="000E4DDF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6.1</w:t>
      </w:r>
      <w:proofErr w:type="gramStart"/>
      <w:r>
        <w:rPr>
          <w:sz w:val="26"/>
          <w:szCs w:val="26"/>
        </w:rPr>
        <w:tab/>
        <w:t>И</w:t>
      </w:r>
      <w:proofErr w:type="gramEnd"/>
      <w:r>
        <w:rPr>
          <w:sz w:val="26"/>
          <w:szCs w:val="26"/>
        </w:rPr>
        <w:t>сходя из целей и задач Конкурса, а также определения жанровой принадлежности конкурсных работ, определены критерии оценки сочинений, уча</w:t>
      </w:r>
      <w:r w:rsidR="00081834">
        <w:rPr>
          <w:sz w:val="26"/>
          <w:szCs w:val="26"/>
        </w:rPr>
        <w:t xml:space="preserve">ствующих в Конкурсе (Приложение </w:t>
      </w:r>
      <w:r>
        <w:rPr>
          <w:sz w:val="26"/>
          <w:szCs w:val="26"/>
        </w:rPr>
        <w:t>3)</w:t>
      </w:r>
    </w:p>
    <w:p w:rsidR="001F0505" w:rsidRDefault="001F0505">
      <w:pPr>
        <w:pStyle w:val="1"/>
        <w:spacing w:line="276" w:lineRule="auto"/>
        <w:jc w:val="center"/>
        <w:rPr>
          <w:sz w:val="26"/>
          <w:szCs w:val="26"/>
          <w:lang w:val="ru-RU"/>
        </w:rPr>
      </w:pPr>
    </w:p>
    <w:p w:rsidR="001F0505" w:rsidRPr="00081834" w:rsidRDefault="000E4DDF" w:rsidP="00081834">
      <w:pPr>
        <w:pStyle w:val="1"/>
        <w:numPr>
          <w:ilvl w:val="0"/>
          <w:numId w:val="2"/>
        </w:numPr>
        <w:spacing w:line="276" w:lineRule="auto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Подведение итогов и награждение</w:t>
      </w:r>
    </w:p>
    <w:p w:rsidR="001F0505" w:rsidRDefault="000E4D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7.1</w:t>
      </w:r>
      <w:proofErr w:type="gramStart"/>
      <w:r>
        <w:rPr>
          <w:sz w:val="26"/>
          <w:szCs w:val="26"/>
        </w:rPr>
        <w:tab/>
        <w:t>П</w:t>
      </w:r>
      <w:proofErr w:type="gramEnd"/>
      <w:r>
        <w:rPr>
          <w:sz w:val="26"/>
          <w:szCs w:val="26"/>
        </w:rPr>
        <w:t>о итогам работы жюри определяются лауреаты в четырёх возрастных группах: 4-5, 6-7, 8-9, 10-11 классов.</w:t>
      </w:r>
    </w:p>
    <w:p w:rsidR="001F0505" w:rsidRDefault="000E4D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7.2</w:t>
      </w:r>
      <w:r>
        <w:rPr>
          <w:sz w:val="26"/>
          <w:szCs w:val="26"/>
        </w:rPr>
        <w:tab/>
        <w:t>Число лауреатов конкурса в каждой возрастной группе определяется членами жюри, при этом доля лауреатов не может быть более 25% от числа участников конкурса в соответствующей возрастной группе.</w:t>
      </w:r>
    </w:p>
    <w:p w:rsidR="001F0505" w:rsidRDefault="000E4D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7.3</w:t>
      </w:r>
      <w:r>
        <w:rPr>
          <w:sz w:val="26"/>
          <w:szCs w:val="26"/>
        </w:rPr>
        <w:tab/>
        <w:t>Лучшие работы публикуются в сборнике «Проба пера». Сборник размещается на сайте Управления образованием. Лауреаты конкурса награждаются дипломами и печатными Сборниками творческих работ лауреатов муниципального конкурса «Проба пера».</w:t>
      </w:r>
    </w:p>
    <w:p w:rsidR="001F0505" w:rsidRDefault="001F0505">
      <w:pPr>
        <w:pStyle w:val="a6"/>
        <w:spacing w:line="276" w:lineRule="auto"/>
        <w:ind w:left="1276" w:firstLine="426"/>
        <w:jc w:val="left"/>
        <w:rPr>
          <w:sz w:val="26"/>
          <w:szCs w:val="26"/>
        </w:rPr>
      </w:pPr>
    </w:p>
    <w:p w:rsidR="00081834" w:rsidRPr="00081834" w:rsidRDefault="00081834" w:rsidP="00081834">
      <w:pPr>
        <w:pStyle w:val="ac"/>
      </w:pPr>
    </w:p>
    <w:p w:rsidR="001F0505" w:rsidRDefault="000E4DDF">
      <w:pPr>
        <w:pStyle w:val="a6"/>
        <w:spacing w:line="276" w:lineRule="auto"/>
        <w:jc w:val="left"/>
        <w:rPr>
          <w:sz w:val="26"/>
          <w:szCs w:val="26"/>
        </w:rPr>
      </w:pPr>
      <w:r>
        <w:rPr>
          <w:color w:val="1A1A1A"/>
          <w:sz w:val="26"/>
          <w:szCs w:val="26"/>
        </w:rPr>
        <w:t>По вопросам организации и проведения конкурса обращаться:</w:t>
      </w:r>
    </w:p>
    <w:p w:rsidR="001F0505" w:rsidRDefault="006E787E">
      <w:pPr>
        <w:pStyle w:val="a6"/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МАУДО </w:t>
      </w:r>
      <w:proofErr w:type="spellStart"/>
      <w:r>
        <w:rPr>
          <w:sz w:val="26"/>
          <w:szCs w:val="26"/>
        </w:rPr>
        <w:t>ПМ</w:t>
      </w:r>
      <w:r w:rsidR="000E4DDF">
        <w:rPr>
          <w:sz w:val="26"/>
          <w:szCs w:val="26"/>
        </w:rPr>
        <w:t>О</w:t>
      </w:r>
      <w:proofErr w:type="spellEnd"/>
      <w:r w:rsidR="000E4D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 </w:t>
      </w:r>
      <w:r w:rsidR="00081834">
        <w:rPr>
          <w:sz w:val="26"/>
          <w:szCs w:val="26"/>
        </w:rPr>
        <w:t>«</w:t>
      </w:r>
      <w:proofErr w:type="spellStart"/>
      <w:r w:rsidR="00081834">
        <w:rPr>
          <w:sz w:val="26"/>
          <w:szCs w:val="26"/>
        </w:rPr>
        <w:t>ЦРТ</w:t>
      </w:r>
      <w:proofErr w:type="spellEnd"/>
      <w:r w:rsidR="00081834">
        <w:rPr>
          <w:sz w:val="26"/>
          <w:szCs w:val="26"/>
        </w:rPr>
        <w:t xml:space="preserve"> им. </w:t>
      </w:r>
      <w:proofErr w:type="spellStart"/>
      <w:r w:rsidR="00081834">
        <w:rPr>
          <w:sz w:val="26"/>
          <w:szCs w:val="26"/>
        </w:rPr>
        <w:t>П.П</w:t>
      </w:r>
      <w:proofErr w:type="spellEnd"/>
      <w:r w:rsidR="00081834">
        <w:rPr>
          <w:sz w:val="26"/>
          <w:szCs w:val="26"/>
        </w:rPr>
        <w:t xml:space="preserve">. </w:t>
      </w:r>
      <w:r w:rsidR="000E4DDF">
        <w:rPr>
          <w:sz w:val="26"/>
          <w:szCs w:val="26"/>
        </w:rPr>
        <w:t>Бажова»</w:t>
      </w:r>
    </w:p>
    <w:p w:rsidR="001F0505" w:rsidRDefault="000E4DDF">
      <w:pPr>
        <w:pStyle w:val="a6"/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Бажова М.Ю., педагог организатор тел.89923300982</w:t>
      </w:r>
    </w:p>
    <w:p w:rsidR="001F0505" w:rsidRDefault="000E4DDF">
      <w:pPr>
        <w:rPr>
          <w:sz w:val="26"/>
          <w:szCs w:val="26"/>
        </w:rPr>
      </w:pPr>
      <w:r>
        <w:br w:type="page"/>
      </w:r>
    </w:p>
    <w:p w:rsidR="001F0505" w:rsidRDefault="000E4DDF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1F0505" w:rsidRDefault="001F0505">
      <w:pPr>
        <w:pStyle w:val="a6"/>
        <w:rPr>
          <w:b/>
          <w:sz w:val="26"/>
          <w:szCs w:val="26"/>
        </w:rPr>
      </w:pPr>
    </w:p>
    <w:p w:rsidR="001F0505" w:rsidRDefault="000E4DDF">
      <w:pPr>
        <w:pStyle w:val="a6"/>
        <w:rPr>
          <w:b/>
          <w:sz w:val="26"/>
          <w:szCs w:val="26"/>
        </w:rPr>
      </w:pPr>
      <w:r>
        <w:rPr>
          <w:b/>
          <w:sz w:val="26"/>
          <w:szCs w:val="26"/>
        </w:rPr>
        <w:t>Заявка на участие в муниципальном этапе</w:t>
      </w:r>
      <w:r>
        <w:rPr>
          <w:b/>
          <w:sz w:val="26"/>
          <w:szCs w:val="26"/>
        </w:rPr>
        <w:br/>
        <w:t>конкурса литературного творчества «Проба пера»</w:t>
      </w:r>
    </w:p>
    <w:p w:rsidR="001F0505" w:rsidRDefault="001F0505">
      <w:pPr>
        <w:pStyle w:val="a6"/>
        <w:rPr>
          <w:b/>
          <w:sz w:val="26"/>
          <w:szCs w:val="26"/>
        </w:rPr>
      </w:pPr>
    </w:p>
    <w:tbl>
      <w:tblPr>
        <w:tblW w:w="974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573"/>
        <w:gridCol w:w="1818"/>
        <w:gridCol w:w="1095"/>
        <w:gridCol w:w="1178"/>
        <w:gridCol w:w="1912"/>
        <w:gridCol w:w="2171"/>
      </w:tblGrid>
      <w:tr w:rsidR="001F0505"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учащегося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ОУ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участия в школьном этапе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учителя, подготовившего победителя</w:t>
            </w:r>
          </w:p>
        </w:tc>
      </w:tr>
      <w:tr w:rsidR="001F0505">
        <w:trPr>
          <w:trHeight w:val="401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4-5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</w:tr>
      <w:tr w:rsidR="001F0505">
        <w:trPr>
          <w:trHeight w:val="401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</w:tr>
      <w:tr w:rsidR="001F0505">
        <w:trPr>
          <w:trHeight w:val="401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6-7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</w:tr>
      <w:tr w:rsidR="001F0505">
        <w:trPr>
          <w:trHeight w:val="401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</w:tr>
      <w:tr w:rsidR="001F0505">
        <w:trPr>
          <w:trHeight w:val="401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8-9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</w:tr>
      <w:tr w:rsidR="001F0505">
        <w:trPr>
          <w:trHeight w:val="401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</w:tr>
      <w:tr w:rsidR="001F0505">
        <w:trPr>
          <w:trHeight w:val="401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10-11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</w:tr>
      <w:tr w:rsidR="001F0505">
        <w:trPr>
          <w:trHeight w:val="401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6"/>
              <w:widowControl w:val="0"/>
              <w:rPr>
                <w:sz w:val="26"/>
                <w:szCs w:val="26"/>
              </w:rPr>
            </w:pPr>
          </w:p>
        </w:tc>
      </w:tr>
    </w:tbl>
    <w:p w:rsidR="001F0505" w:rsidRDefault="001F0505">
      <w:pPr>
        <w:pStyle w:val="a6"/>
        <w:jc w:val="both"/>
        <w:rPr>
          <w:sz w:val="26"/>
          <w:szCs w:val="26"/>
        </w:rPr>
      </w:pP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Директор ОО_______________                               __________________</w:t>
      </w: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М.П.</w:t>
      </w: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Дата:_______________</w:t>
      </w:r>
    </w:p>
    <w:p w:rsidR="001F0505" w:rsidRDefault="000E4DDF">
      <w:pPr>
        <w:rPr>
          <w:i/>
          <w:sz w:val="26"/>
          <w:szCs w:val="26"/>
        </w:rPr>
      </w:pPr>
      <w:r>
        <w:br w:type="page"/>
      </w:r>
    </w:p>
    <w:p w:rsidR="001F0505" w:rsidRDefault="000E4DDF">
      <w:pPr>
        <w:pStyle w:val="a6"/>
        <w:ind w:left="127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1F0505" w:rsidRDefault="001F0505">
      <w:pPr>
        <w:pStyle w:val="a6"/>
        <w:rPr>
          <w:b/>
          <w:sz w:val="26"/>
          <w:szCs w:val="26"/>
        </w:rPr>
      </w:pPr>
    </w:p>
    <w:p w:rsidR="001F0505" w:rsidRDefault="000E4DDF">
      <w:pPr>
        <w:pStyle w:val="a6"/>
        <w:rPr>
          <w:sz w:val="26"/>
          <w:szCs w:val="26"/>
        </w:rPr>
      </w:pPr>
      <w:r>
        <w:rPr>
          <w:b/>
          <w:sz w:val="26"/>
          <w:szCs w:val="26"/>
        </w:rPr>
        <w:t>Протокол школьного этапа конкурса «Проба пера»</w:t>
      </w: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ОО_______________________________________________________________</w:t>
      </w:r>
    </w:p>
    <w:p w:rsidR="001F0505" w:rsidRDefault="001F0505">
      <w:pPr>
        <w:pStyle w:val="a6"/>
        <w:jc w:val="both"/>
        <w:rPr>
          <w:sz w:val="26"/>
          <w:szCs w:val="26"/>
        </w:rPr>
      </w:pP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Дата проведения____________________________________________________</w:t>
      </w:r>
    </w:p>
    <w:p w:rsidR="001F0505" w:rsidRDefault="001F0505">
      <w:pPr>
        <w:pStyle w:val="a6"/>
        <w:jc w:val="both"/>
        <w:rPr>
          <w:sz w:val="26"/>
          <w:szCs w:val="26"/>
        </w:rPr>
      </w:pP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Общее число участников_____________________________________________</w:t>
      </w:r>
    </w:p>
    <w:p w:rsidR="001F0505" w:rsidRDefault="001F0505">
      <w:pPr>
        <w:pStyle w:val="a6"/>
        <w:jc w:val="both"/>
        <w:rPr>
          <w:sz w:val="26"/>
          <w:szCs w:val="26"/>
        </w:rPr>
      </w:pP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них: </w:t>
      </w: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4-5 класс - __________________</w:t>
      </w: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6-7 класс - __________________</w:t>
      </w: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8-9 класс - __________________</w:t>
      </w: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10-11 класс - ________________</w:t>
      </w:r>
    </w:p>
    <w:p w:rsidR="001F0505" w:rsidRDefault="001F0505">
      <w:pPr>
        <w:pStyle w:val="a6"/>
        <w:jc w:val="both"/>
        <w:rPr>
          <w:sz w:val="26"/>
          <w:szCs w:val="26"/>
        </w:rPr>
      </w:pP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Жюри в составе:</w:t>
      </w: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-___________________________________________________________________</w:t>
      </w: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-___________________________________________________________________</w:t>
      </w:r>
    </w:p>
    <w:p w:rsidR="001F0505" w:rsidRDefault="001F0505">
      <w:pPr>
        <w:pStyle w:val="a6"/>
        <w:jc w:val="both"/>
        <w:rPr>
          <w:sz w:val="26"/>
          <w:szCs w:val="26"/>
        </w:rPr>
      </w:pP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критериями оценивания работ … (перечислить с указанием количества баллов) … приняло решение признать победителями школьного этапа конкурса «Проба пера» следующих участников:</w:t>
      </w:r>
    </w:p>
    <w:p w:rsidR="001F0505" w:rsidRDefault="001F0505">
      <w:pPr>
        <w:pStyle w:val="a6"/>
        <w:jc w:val="both"/>
        <w:rPr>
          <w:sz w:val="26"/>
          <w:szCs w:val="26"/>
        </w:rPr>
      </w:pPr>
    </w:p>
    <w:tbl>
      <w:tblPr>
        <w:tblW w:w="98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6"/>
        <w:gridCol w:w="1447"/>
        <w:gridCol w:w="1393"/>
        <w:gridCol w:w="847"/>
        <w:gridCol w:w="2413"/>
        <w:gridCol w:w="1272"/>
        <w:gridCol w:w="1667"/>
      </w:tblGrid>
      <w:tr w:rsidR="001F0505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уч-ся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сочинения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баллов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6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</w:tr>
      <w:tr w:rsidR="001F0505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F0505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0505" w:rsidRDefault="001F0505">
            <w:pPr>
              <w:pStyle w:val="a6"/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1F0505" w:rsidRDefault="001F0505">
      <w:pPr>
        <w:pStyle w:val="a6"/>
        <w:jc w:val="both"/>
        <w:rPr>
          <w:sz w:val="26"/>
          <w:szCs w:val="26"/>
        </w:rPr>
      </w:pP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жюри: _______________/_____________________________</w:t>
      </w:r>
    </w:p>
    <w:p w:rsidR="001F0505" w:rsidRDefault="000E4DD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Члены жюри: ____________________/______________________________</w:t>
      </w:r>
    </w:p>
    <w:p w:rsidR="001F0505" w:rsidRDefault="000E4DDF">
      <w:pPr>
        <w:pStyle w:val="a6"/>
        <w:ind w:left="170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____________________/______________________________</w:t>
      </w:r>
    </w:p>
    <w:p w:rsidR="001F0505" w:rsidRDefault="000E4DDF">
      <w:pPr>
        <w:rPr>
          <w:sz w:val="26"/>
          <w:szCs w:val="26"/>
        </w:rPr>
      </w:pPr>
      <w:r>
        <w:br w:type="page"/>
      </w:r>
    </w:p>
    <w:p w:rsidR="001F0505" w:rsidRDefault="000E4DDF">
      <w:pPr>
        <w:pStyle w:val="a6"/>
        <w:spacing w:after="240"/>
        <w:ind w:left="170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Приложения 3</w:t>
      </w:r>
    </w:p>
    <w:tbl>
      <w:tblPr>
        <w:tblW w:w="960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7"/>
        <w:gridCol w:w="2831"/>
        <w:gridCol w:w="2445"/>
        <w:gridCol w:w="582"/>
        <w:gridCol w:w="565"/>
        <w:gridCol w:w="563"/>
        <w:gridCol w:w="684"/>
        <w:gridCol w:w="1308"/>
      </w:tblGrid>
      <w:tr w:rsidR="001F0505" w:rsidTr="00081834">
        <w:trPr>
          <w:trHeight w:val="50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0505" w:rsidRDefault="000E4DDF">
            <w:pPr>
              <w:pStyle w:val="af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Критерии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Показатель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Баллы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Итоги</w:t>
            </w:r>
          </w:p>
        </w:tc>
      </w:tr>
      <w:tr w:rsidR="001F0505" w:rsidTr="00081834">
        <w:trPr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Номинация «Поэзия»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 соответствие тематике Конкурса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 смысловая и композиционная целостность стихотворения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 творческий подход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  <w:highlight w:val="yellow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 соответствие жан</w:t>
            </w:r>
            <w:bookmarkStart w:id="0" w:name="_GoBack"/>
            <w:bookmarkEnd w:id="0"/>
            <w:r>
              <w:rPr>
                <w:sz w:val="26"/>
                <w:szCs w:val="26"/>
              </w:rPr>
              <w:t>ру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  <w:highlight w:val="yellow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 стилистическая и языковая грамотность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 ритмическая стройность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</w:tr>
      <w:tr w:rsidR="001F0505" w:rsidTr="00081834">
        <w:trPr>
          <w:trHeight w:val="1005"/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 художественность (выражение мысли, чувства, переживания в художественном образе)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</w:tr>
      <w:tr w:rsidR="001F0505" w:rsidTr="00081834">
        <w:trPr>
          <w:trHeight w:val="1005"/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 общее впечатление от работы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  <w:highlight w:val="yellow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макс. кол. баллов</w:t>
            </w:r>
          </w:p>
        </w:tc>
        <w:tc>
          <w:tcPr>
            <w:tcW w:w="239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widowControl w:val="0"/>
              <w:rPr>
                <w:sz w:val="26"/>
                <w:szCs w:val="26"/>
              </w:rPr>
            </w:pPr>
          </w:p>
        </w:tc>
      </w:tr>
      <w:tr w:rsidR="001F0505" w:rsidTr="00081834">
        <w:trPr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Номинация</w:t>
            </w:r>
          </w:p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«Проза»</w:t>
            </w:r>
          </w:p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«Сказка/ Фантастика»</w:t>
            </w:r>
          </w:p>
          <w:p w:rsidR="001F0505" w:rsidRDefault="000E4D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«Публицистика/Краеведение»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2.1.соответствие заявленной теме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смысловая и композиционная стройность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 творческий подход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 соответствие жанру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 образность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2.6. стилистическая и языковая </w:t>
            </w:r>
            <w:r>
              <w:rPr>
                <w:sz w:val="26"/>
                <w:szCs w:val="26"/>
              </w:rPr>
              <w:lastRenderedPageBreak/>
              <w:t>грамотность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2.7.богатство лексики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 общее впечатление от работы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  <w:highlight w:val="yellow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Макс. кол. баллов</w:t>
            </w:r>
          </w:p>
        </w:tc>
        <w:tc>
          <w:tcPr>
            <w:tcW w:w="17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jc w:val="center"/>
              <w:rPr>
                <w:sz w:val="26"/>
                <w:szCs w:val="26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0E4DDF">
            <w:pPr>
              <w:pStyle w:val="a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</w:tr>
      <w:tr w:rsidR="001F0505" w:rsidTr="00081834">
        <w:trPr>
          <w:jc w:val="center"/>
        </w:trPr>
        <w:tc>
          <w:tcPr>
            <w:tcW w:w="34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F0505" w:rsidRDefault="001F0505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6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05" w:rsidRDefault="000E4DD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ошибок – </w:t>
            </w:r>
            <w:r>
              <w:rPr>
                <w:b/>
                <w:bCs/>
                <w:sz w:val="26"/>
                <w:szCs w:val="26"/>
              </w:rPr>
              <w:t>3 балла;</w:t>
            </w:r>
            <w:r>
              <w:rPr>
                <w:sz w:val="26"/>
                <w:szCs w:val="26"/>
              </w:rPr>
              <w:t xml:space="preserve"> 1-2 ошибки – </w:t>
            </w:r>
            <w:r>
              <w:rPr>
                <w:b/>
                <w:bCs/>
                <w:sz w:val="26"/>
                <w:szCs w:val="26"/>
              </w:rPr>
              <w:t>2 балла;</w:t>
            </w:r>
            <w:r>
              <w:rPr>
                <w:sz w:val="26"/>
                <w:szCs w:val="26"/>
              </w:rPr>
              <w:br/>
              <w:t xml:space="preserve">3 ошибки – </w:t>
            </w:r>
            <w:r>
              <w:rPr>
                <w:b/>
                <w:bCs/>
                <w:sz w:val="26"/>
                <w:szCs w:val="26"/>
              </w:rPr>
              <w:t>1 балл</w:t>
            </w:r>
            <w:r>
              <w:rPr>
                <w:sz w:val="26"/>
                <w:szCs w:val="26"/>
              </w:rPr>
              <w:t>; более 3 ошибок –</w:t>
            </w:r>
            <w:r>
              <w:rPr>
                <w:b/>
                <w:bCs/>
                <w:sz w:val="26"/>
                <w:szCs w:val="26"/>
              </w:rPr>
              <w:t xml:space="preserve"> 0 баллов</w:t>
            </w:r>
          </w:p>
        </w:tc>
      </w:tr>
    </w:tbl>
    <w:p w:rsidR="001F0505" w:rsidRDefault="001F0505">
      <w:pPr>
        <w:rPr>
          <w:sz w:val="26"/>
          <w:szCs w:val="26"/>
        </w:rPr>
      </w:pPr>
    </w:p>
    <w:sectPr w:rsidR="001F0505" w:rsidSect="00081834">
      <w:pgSz w:w="11906" w:h="16838"/>
      <w:pgMar w:top="568" w:right="566" w:bottom="851" w:left="993" w:header="0" w:footer="0" w:gutter="0"/>
      <w:cols w:space="720"/>
      <w:formProt w:val="0"/>
      <w:docGrid w:linePitch="272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F00B4"/>
    <w:multiLevelType w:val="multilevel"/>
    <w:tmpl w:val="4DDEC72E"/>
    <w:lvl w:ilvl="0">
      <w:start w:val="1"/>
      <w:numFmt w:val="bullet"/>
      <w:lvlText w:val="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8" w:hanging="360"/>
      </w:pPr>
      <w:rPr>
        <w:rFonts w:ascii="Wingdings" w:hAnsi="Wingdings" w:cs="Wingdings" w:hint="default"/>
      </w:rPr>
    </w:lvl>
  </w:abstractNum>
  <w:abstractNum w:abstractNumId="1">
    <w:nsid w:val="680E2C98"/>
    <w:multiLevelType w:val="multilevel"/>
    <w:tmpl w:val="01322B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C69365A"/>
    <w:multiLevelType w:val="multilevel"/>
    <w:tmpl w:val="D264E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05"/>
    <w:rsid w:val="00015211"/>
    <w:rsid w:val="00081834"/>
    <w:rsid w:val="000E4DDF"/>
    <w:rsid w:val="001F0505"/>
    <w:rsid w:val="006E787E"/>
    <w:rsid w:val="00DB3212"/>
    <w:rsid w:val="00DB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F8"/>
  </w:style>
  <w:style w:type="paragraph" w:styleId="1">
    <w:name w:val="heading 1"/>
    <w:basedOn w:val="a"/>
    <w:next w:val="a"/>
    <w:qFormat/>
    <w:rsid w:val="002472F8"/>
    <w:pPr>
      <w:keepNext/>
      <w:tabs>
        <w:tab w:val="left" w:pos="0"/>
      </w:tabs>
      <w:jc w:val="both"/>
      <w:outlineLvl w:val="0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D094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6"/>
    <w:qFormat/>
    <w:rsid w:val="001C7D77"/>
    <w:rPr>
      <w:sz w:val="36"/>
    </w:rPr>
  </w:style>
  <w:style w:type="character" w:customStyle="1" w:styleId="2">
    <w:name w:val="Основной текст2"/>
    <w:basedOn w:val="a0"/>
    <w:qFormat/>
    <w:rsid w:val="00872A83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styleId="a7">
    <w:name w:val="Hyperlink"/>
    <w:uiPriority w:val="99"/>
    <w:rsid w:val="00853935"/>
    <w:rPr>
      <w:rFonts w:cs="Times New Roman"/>
      <w:color w:val="0000FF"/>
      <w:u w:val="single"/>
    </w:rPr>
  </w:style>
  <w:style w:type="character" w:customStyle="1" w:styleId="a8">
    <w:name w:val="Маркеры"/>
    <w:qFormat/>
    <w:rsid w:val="006D7E82"/>
    <w:rPr>
      <w:rFonts w:ascii="OpenSymbol" w:eastAsia="OpenSymbol" w:hAnsi="OpenSymbol" w:cs="OpenSymbol"/>
    </w:rPr>
  </w:style>
  <w:style w:type="character" w:styleId="a9">
    <w:name w:val="Strong"/>
    <w:qFormat/>
    <w:rsid w:val="006D7E82"/>
    <w:rPr>
      <w:b/>
      <w:bCs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387E5D"/>
  </w:style>
  <w:style w:type="paragraph" w:styleId="a6">
    <w:name w:val="Title"/>
    <w:basedOn w:val="a"/>
    <w:next w:val="ac"/>
    <w:link w:val="a5"/>
    <w:qFormat/>
    <w:rsid w:val="002472F8"/>
    <w:pPr>
      <w:jc w:val="center"/>
    </w:pPr>
    <w:rPr>
      <w:sz w:val="36"/>
    </w:rPr>
  </w:style>
  <w:style w:type="paragraph" w:styleId="ac">
    <w:name w:val="Body Text"/>
    <w:basedOn w:val="a"/>
    <w:semiHidden/>
    <w:rsid w:val="002472F8"/>
    <w:pPr>
      <w:jc w:val="both"/>
    </w:pPr>
    <w:rPr>
      <w:sz w:val="28"/>
    </w:rPr>
  </w:style>
  <w:style w:type="paragraph" w:styleId="ad">
    <w:name w:val="List"/>
    <w:basedOn w:val="ac"/>
    <w:rsid w:val="006D7E82"/>
    <w:rPr>
      <w:rFonts w:cs="Lucida Sans"/>
    </w:rPr>
  </w:style>
  <w:style w:type="paragraph" w:styleId="ae">
    <w:name w:val="caption"/>
    <w:basedOn w:val="a"/>
    <w:qFormat/>
    <w:rsid w:val="006D7E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rsid w:val="006D7E82"/>
    <w:pPr>
      <w:suppressLineNumbers/>
    </w:pPr>
    <w:rPr>
      <w:rFonts w:cs="Lucida Sans"/>
    </w:rPr>
  </w:style>
  <w:style w:type="paragraph" w:styleId="af0">
    <w:name w:val="Body Text Indent"/>
    <w:basedOn w:val="a"/>
    <w:semiHidden/>
    <w:rsid w:val="002472F8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qFormat/>
    <w:rsid w:val="002472F8"/>
    <w:pPr>
      <w:ind w:firstLine="720"/>
      <w:jc w:val="both"/>
    </w:pPr>
    <w:rPr>
      <w:sz w:val="28"/>
    </w:rPr>
  </w:style>
  <w:style w:type="paragraph" w:styleId="3">
    <w:name w:val="Body Text Indent 3"/>
    <w:basedOn w:val="a"/>
    <w:semiHidden/>
    <w:qFormat/>
    <w:rsid w:val="002472F8"/>
    <w:pPr>
      <w:ind w:firstLine="709"/>
    </w:pPr>
    <w:rPr>
      <w:sz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AD094F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872A83"/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5A0C76"/>
    <w:rPr>
      <w:color w:val="000000"/>
      <w:sz w:val="24"/>
      <w:szCs w:val="24"/>
    </w:rPr>
  </w:style>
  <w:style w:type="paragraph" w:styleId="af2">
    <w:name w:val="List Paragraph"/>
    <w:basedOn w:val="a"/>
    <w:qFormat/>
    <w:rsid w:val="00853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ая таблица1"/>
    <w:qFormat/>
    <w:rsid w:val="006D7E82"/>
    <w:rPr>
      <w:rFonts w:ascii="Calibri" w:eastAsia="Calibri" w:hAnsi="Calibri"/>
    </w:rPr>
  </w:style>
  <w:style w:type="paragraph" w:customStyle="1" w:styleId="af3">
    <w:name w:val="Колонтитул"/>
    <w:basedOn w:val="a"/>
    <w:qFormat/>
    <w:rsid w:val="006D7E82"/>
    <w:pPr>
      <w:suppressLineNumbers/>
      <w:tabs>
        <w:tab w:val="center" w:pos="4819"/>
        <w:tab w:val="right" w:pos="9639"/>
      </w:tabs>
    </w:pPr>
  </w:style>
  <w:style w:type="paragraph" w:styleId="af4">
    <w:name w:val="header"/>
    <w:basedOn w:val="af3"/>
    <w:rsid w:val="006D7E82"/>
  </w:style>
  <w:style w:type="paragraph" w:styleId="ab">
    <w:name w:val="footer"/>
    <w:basedOn w:val="a"/>
    <w:link w:val="aa"/>
    <w:uiPriority w:val="99"/>
    <w:unhideWhenUsed/>
    <w:rsid w:val="00387E5D"/>
    <w:pPr>
      <w:tabs>
        <w:tab w:val="center" w:pos="4677"/>
        <w:tab w:val="right" w:pos="9355"/>
      </w:tabs>
    </w:pPr>
  </w:style>
  <w:style w:type="paragraph" w:customStyle="1" w:styleId="af5">
    <w:name w:val="Таблица"/>
    <w:basedOn w:val="ae"/>
    <w:qFormat/>
    <w:rsid w:val="006D7E82"/>
  </w:style>
  <w:style w:type="paragraph" w:customStyle="1" w:styleId="af6">
    <w:name w:val="Содержимое таблицы"/>
    <w:basedOn w:val="a"/>
    <w:qFormat/>
    <w:rsid w:val="006D7E82"/>
    <w:pPr>
      <w:widowControl w:val="0"/>
      <w:suppressLineNumbers/>
    </w:pPr>
  </w:style>
  <w:style w:type="table" w:styleId="af7">
    <w:name w:val="Table Grid"/>
    <w:basedOn w:val="a1"/>
    <w:uiPriority w:val="59"/>
    <w:rsid w:val="00C75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F8"/>
  </w:style>
  <w:style w:type="paragraph" w:styleId="1">
    <w:name w:val="heading 1"/>
    <w:basedOn w:val="a"/>
    <w:next w:val="a"/>
    <w:qFormat/>
    <w:rsid w:val="002472F8"/>
    <w:pPr>
      <w:keepNext/>
      <w:tabs>
        <w:tab w:val="left" w:pos="0"/>
      </w:tabs>
      <w:jc w:val="both"/>
      <w:outlineLvl w:val="0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D094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6"/>
    <w:qFormat/>
    <w:rsid w:val="001C7D77"/>
    <w:rPr>
      <w:sz w:val="36"/>
    </w:rPr>
  </w:style>
  <w:style w:type="character" w:customStyle="1" w:styleId="2">
    <w:name w:val="Основной текст2"/>
    <w:basedOn w:val="a0"/>
    <w:qFormat/>
    <w:rsid w:val="00872A83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styleId="a7">
    <w:name w:val="Hyperlink"/>
    <w:uiPriority w:val="99"/>
    <w:rsid w:val="00853935"/>
    <w:rPr>
      <w:rFonts w:cs="Times New Roman"/>
      <w:color w:val="0000FF"/>
      <w:u w:val="single"/>
    </w:rPr>
  </w:style>
  <w:style w:type="character" w:customStyle="1" w:styleId="a8">
    <w:name w:val="Маркеры"/>
    <w:qFormat/>
    <w:rsid w:val="006D7E82"/>
    <w:rPr>
      <w:rFonts w:ascii="OpenSymbol" w:eastAsia="OpenSymbol" w:hAnsi="OpenSymbol" w:cs="OpenSymbol"/>
    </w:rPr>
  </w:style>
  <w:style w:type="character" w:styleId="a9">
    <w:name w:val="Strong"/>
    <w:qFormat/>
    <w:rsid w:val="006D7E82"/>
    <w:rPr>
      <w:b/>
      <w:bCs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387E5D"/>
  </w:style>
  <w:style w:type="paragraph" w:styleId="a6">
    <w:name w:val="Title"/>
    <w:basedOn w:val="a"/>
    <w:next w:val="ac"/>
    <w:link w:val="a5"/>
    <w:qFormat/>
    <w:rsid w:val="002472F8"/>
    <w:pPr>
      <w:jc w:val="center"/>
    </w:pPr>
    <w:rPr>
      <w:sz w:val="36"/>
    </w:rPr>
  </w:style>
  <w:style w:type="paragraph" w:styleId="ac">
    <w:name w:val="Body Text"/>
    <w:basedOn w:val="a"/>
    <w:semiHidden/>
    <w:rsid w:val="002472F8"/>
    <w:pPr>
      <w:jc w:val="both"/>
    </w:pPr>
    <w:rPr>
      <w:sz w:val="28"/>
    </w:rPr>
  </w:style>
  <w:style w:type="paragraph" w:styleId="ad">
    <w:name w:val="List"/>
    <w:basedOn w:val="ac"/>
    <w:rsid w:val="006D7E82"/>
    <w:rPr>
      <w:rFonts w:cs="Lucida Sans"/>
    </w:rPr>
  </w:style>
  <w:style w:type="paragraph" w:styleId="ae">
    <w:name w:val="caption"/>
    <w:basedOn w:val="a"/>
    <w:qFormat/>
    <w:rsid w:val="006D7E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rsid w:val="006D7E82"/>
    <w:pPr>
      <w:suppressLineNumbers/>
    </w:pPr>
    <w:rPr>
      <w:rFonts w:cs="Lucida Sans"/>
    </w:rPr>
  </w:style>
  <w:style w:type="paragraph" w:styleId="af0">
    <w:name w:val="Body Text Indent"/>
    <w:basedOn w:val="a"/>
    <w:semiHidden/>
    <w:rsid w:val="002472F8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qFormat/>
    <w:rsid w:val="002472F8"/>
    <w:pPr>
      <w:ind w:firstLine="720"/>
      <w:jc w:val="both"/>
    </w:pPr>
    <w:rPr>
      <w:sz w:val="28"/>
    </w:rPr>
  </w:style>
  <w:style w:type="paragraph" w:styleId="3">
    <w:name w:val="Body Text Indent 3"/>
    <w:basedOn w:val="a"/>
    <w:semiHidden/>
    <w:qFormat/>
    <w:rsid w:val="002472F8"/>
    <w:pPr>
      <w:ind w:firstLine="709"/>
    </w:pPr>
    <w:rPr>
      <w:sz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AD094F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872A83"/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5A0C76"/>
    <w:rPr>
      <w:color w:val="000000"/>
      <w:sz w:val="24"/>
      <w:szCs w:val="24"/>
    </w:rPr>
  </w:style>
  <w:style w:type="paragraph" w:styleId="af2">
    <w:name w:val="List Paragraph"/>
    <w:basedOn w:val="a"/>
    <w:qFormat/>
    <w:rsid w:val="00853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ая таблица1"/>
    <w:qFormat/>
    <w:rsid w:val="006D7E82"/>
    <w:rPr>
      <w:rFonts w:ascii="Calibri" w:eastAsia="Calibri" w:hAnsi="Calibri"/>
    </w:rPr>
  </w:style>
  <w:style w:type="paragraph" w:customStyle="1" w:styleId="af3">
    <w:name w:val="Колонтитул"/>
    <w:basedOn w:val="a"/>
    <w:qFormat/>
    <w:rsid w:val="006D7E82"/>
    <w:pPr>
      <w:suppressLineNumbers/>
      <w:tabs>
        <w:tab w:val="center" w:pos="4819"/>
        <w:tab w:val="right" w:pos="9639"/>
      </w:tabs>
    </w:pPr>
  </w:style>
  <w:style w:type="paragraph" w:styleId="af4">
    <w:name w:val="header"/>
    <w:basedOn w:val="af3"/>
    <w:rsid w:val="006D7E82"/>
  </w:style>
  <w:style w:type="paragraph" w:styleId="ab">
    <w:name w:val="footer"/>
    <w:basedOn w:val="a"/>
    <w:link w:val="aa"/>
    <w:uiPriority w:val="99"/>
    <w:unhideWhenUsed/>
    <w:rsid w:val="00387E5D"/>
    <w:pPr>
      <w:tabs>
        <w:tab w:val="center" w:pos="4677"/>
        <w:tab w:val="right" w:pos="9355"/>
      </w:tabs>
    </w:pPr>
  </w:style>
  <w:style w:type="paragraph" w:customStyle="1" w:styleId="af5">
    <w:name w:val="Таблица"/>
    <w:basedOn w:val="ae"/>
    <w:qFormat/>
    <w:rsid w:val="006D7E82"/>
  </w:style>
  <w:style w:type="paragraph" w:customStyle="1" w:styleId="af6">
    <w:name w:val="Содержимое таблицы"/>
    <w:basedOn w:val="a"/>
    <w:qFormat/>
    <w:rsid w:val="006D7E82"/>
    <w:pPr>
      <w:widowControl w:val="0"/>
      <w:suppressLineNumbers/>
    </w:pPr>
  </w:style>
  <w:style w:type="table" w:styleId="af7">
    <w:name w:val="Table Grid"/>
    <w:basedOn w:val="a1"/>
    <w:uiPriority w:val="59"/>
    <w:rsid w:val="00C75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7972-CECE-4726-89B3-934C2592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олимпиаде</vt:lpstr>
    </vt:vector>
  </TitlesOfParts>
  <Company>SPecialiST RePack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олимпиаде</dc:title>
  <dc:creator>Светлана Государева</dc:creator>
  <cp:lastModifiedBy>Пользователь Windows</cp:lastModifiedBy>
  <cp:revision>2</cp:revision>
  <cp:lastPrinted>2024-01-11T09:57:00Z</cp:lastPrinted>
  <dcterms:created xsi:type="dcterms:W3CDTF">2026-01-16T06:22:00Z</dcterms:created>
  <dcterms:modified xsi:type="dcterms:W3CDTF">2026-01-16T06:22:00Z</dcterms:modified>
  <dc:language>ru-RU</dc:language>
</cp:coreProperties>
</file>