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0903B4" w:rsidRPr="000903B4" w:rsidTr="002A2847">
        <w:tc>
          <w:tcPr>
            <w:tcW w:w="6204" w:type="dxa"/>
          </w:tcPr>
          <w:p w:rsidR="000903B4" w:rsidRPr="000903B4" w:rsidRDefault="000903B4" w:rsidP="000903B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10" w:type="dxa"/>
          </w:tcPr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>УТВЕРЖДЕНО</w:t>
            </w:r>
          </w:p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>приказом начальника</w:t>
            </w:r>
          </w:p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>органа местного самоуправления</w:t>
            </w:r>
          </w:p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 xml:space="preserve">Управление образованием </w:t>
            </w:r>
          </w:p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 xml:space="preserve">Полевского муниципального округа </w:t>
            </w:r>
          </w:p>
          <w:p w:rsidR="000903B4" w:rsidRPr="000903B4" w:rsidRDefault="000903B4" w:rsidP="000903B4">
            <w:pPr>
              <w:rPr>
                <w:rFonts w:eastAsiaTheme="minorEastAsia"/>
              </w:rPr>
            </w:pPr>
            <w:r w:rsidRPr="000903B4">
              <w:rPr>
                <w:rFonts w:eastAsiaTheme="minorEastAsia"/>
              </w:rPr>
              <w:t xml:space="preserve">Свердловской области </w:t>
            </w:r>
          </w:p>
          <w:p w:rsidR="000903B4" w:rsidRPr="000903B4" w:rsidRDefault="000903B4" w:rsidP="000903B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903B4">
              <w:rPr>
                <w:rFonts w:eastAsiaTheme="minorEastAsia"/>
              </w:rPr>
              <w:t>от 12.09.2025 № 218-Д</w:t>
            </w:r>
          </w:p>
        </w:tc>
      </w:tr>
    </w:tbl>
    <w:p w:rsidR="00460946" w:rsidRDefault="00460946" w:rsidP="00751265">
      <w:pPr>
        <w:spacing w:line="360" w:lineRule="auto"/>
        <w:jc w:val="center"/>
        <w:rPr>
          <w:b/>
          <w:bCs/>
        </w:rPr>
      </w:pPr>
    </w:p>
    <w:p w:rsidR="00F65C43" w:rsidRDefault="00F65C43" w:rsidP="000903B4">
      <w:pPr>
        <w:spacing w:line="360" w:lineRule="auto"/>
        <w:rPr>
          <w:b/>
          <w:bCs/>
        </w:rPr>
      </w:pPr>
    </w:p>
    <w:p w:rsidR="001F345C" w:rsidRPr="003728AB" w:rsidRDefault="00751265" w:rsidP="00751265">
      <w:pPr>
        <w:spacing w:line="360" w:lineRule="auto"/>
        <w:jc w:val="center"/>
        <w:rPr>
          <w:b/>
          <w:bCs/>
          <w:sz w:val="28"/>
          <w:szCs w:val="28"/>
        </w:rPr>
      </w:pPr>
      <w:r w:rsidRPr="003728AB">
        <w:rPr>
          <w:b/>
          <w:bCs/>
          <w:sz w:val="28"/>
          <w:szCs w:val="28"/>
        </w:rPr>
        <w:t xml:space="preserve">Положение </w:t>
      </w:r>
    </w:p>
    <w:p w:rsidR="00751265" w:rsidRPr="003728AB" w:rsidRDefault="00751265" w:rsidP="00751265">
      <w:pPr>
        <w:spacing w:line="360" w:lineRule="auto"/>
        <w:jc w:val="center"/>
        <w:rPr>
          <w:b/>
          <w:bCs/>
          <w:sz w:val="28"/>
          <w:szCs w:val="28"/>
        </w:rPr>
      </w:pPr>
      <w:r w:rsidRPr="003728AB">
        <w:rPr>
          <w:b/>
          <w:bCs/>
          <w:sz w:val="28"/>
          <w:szCs w:val="28"/>
        </w:rPr>
        <w:t xml:space="preserve">о проведении </w:t>
      </w:r>
      <w:r w:rsidR="00B73E9D">
        <w:rPr>
          <w:b/>
          <w:bCs/>
          <w:sz w:val="28"/>
          <w:szCs w:val="28"/>
        </w:rPr>
        <w:t>городского Конкурса</w:t>
      </w:r>
      <w:r w:rsidR="00744FD4">
        <w:rPr>
          <w:b/>
          <w:bCs/>
          <w:sz w:val="28"/>
          <w:szCs w:val="28"/>
        </w:rPr>
        <w:t xml:space="preserve"> </w:t>
      </w:r>
      <w:proofErr w:type="spellStart"/>
      <w:r w:rsidR="00744FD4">
        <w:rPr>
          <w:b/>
          <w:bCs/>
          <w:sz w:val="28"/>
          <w:szCs w:val="28"/>
        </w:rPr>
        <w:t>профориентационных</w:t>
      </w:r>
      <w:proofErr w:type="spellEnd"/>
      <w:r w:rsidR="00B73E9D">
        <w:rPr>
          <w:b/>
          <w:bCs/>
          <w:sz w:val="28"/>
          <w:szCs w:val="28"/>
        </w:rPr>
        <w:t xml:space="preserve"> проектов</w:t>
      </w:r>
      <w:r w:rsidRPr="003728AB">
        <w:rPr>
          <w:b/>
          <w:bCs/>
          <w:sz w:val="28"/>
          <w:szCs w:val="28"/>
        </w:rPr>
        <w:t xml:space="preserve"> </w:t>
      </w:r>
      <w:proofErr w:type="spellStart"/>
      <w:r w:rsidR="007D1843">
        <w:rPr>
          <w:b/>
          <w:bCs/>
          <w:sz w:val="28"/>
          <w:szCs w:val="28"/>
        </w:rPr>
        <w:t>ПроеКТОриЯ</w:t>
      </w:r>
      <w:proofErr w:type="spellEnd"/>
      <w:r w:rsidR="00395422">
        <w:rPr>
          <w:b/>
          <w:bCs/>
          <w:sz w:val="28"/>
          <w:szCs w:val="28"/>
        </w:rPr>
        <w:t>:</w:t>
      </w:r>
      <w:r w:rsidR="007D1843">
        <w:rPr>
          <w:b/>
          <w:bCs/>
          <w:sz w:val="28"/>
          <w:szCs w:val="28"/>
        </w:rPr>
        <w:t xml:space="preserve"> «Мой выбор»</w:t>
      </w:r>
    </w:p>
    <w:p w:rsidR="00FA5BA1" w:rsidRDefault="00FA5BA1" w:rsidP="00751265">
      <w:pPr>
        <w:spacing w:line="360" w:lineRule="auto"/>
        <w:jc w:val="center"/>
        <w:rPr>
          <w:b/>
          <w:bCs/>
        </w:rPr>
      </w:pPr>
    </w:p>
    <w:p w:rsidR="002F509C" w:rsidRPr="00FA5BA1" w:rsidRDefault="00FA5BA1" w:rsidP="00D42A2B">
      <w:pPr>
        <w:pStyle w:val="a5"/>
        <w:numPr>
          <w:ilvl w:val="0"/>
          <w:numId w:val="8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F65C43" w:rsidRPr="00F65C43" w:rsidRDefault="00774C5C" w:rsidP="00F65C43">
      <w:pPr>
        <w:pStyle w:val="a5"/>
        <w:numPr>
          <w:ilvl w:val="1"/>
          <w:numId w:val="8"/>
        </w:numPr>
        <w:spacing w:line="276" w:lineRule="auto"/>
        <w:ind w:left="0" w:firstLine="851"/>
        <w:jc w:val="both"/>
        <w:rPr>
          <w:b/>
          <w:bCs/>
        </w:rPr>
      </w:pPr>
      <w:r>
        <w:t xml:space="preserve">Настоящее Положение определяет порядок организации и проведения </w:t>
      </w:r>
      <w:r w:rsidR="00395422">
        <w:t xml:space="preserve">Конкурса </w:t>
      </w:r>
      <w:proofErr w:type="spellStart"/>
      <w:r w:rsidR="00066EE0">
        <w:t>профориентационных</w:t>
      </w:r>
      <w:proofErr w:type="spellEnd"/>
      <w:r w:rsidR="00066EE0">
        <w:t xml:space="preserve"> проектов</w:t>
      </w:r>
      <w:r w:rsidR="00395422" w:rsidRPr="00395422">
        <w:t xml:space="preserve"> </w:t>
      </w:r>
      <w:proofErr w:type="spellStart"/>
      <w:r w:rsidR="00395422" w:rsidRPr="00395422">
        <w:t>ПроеКТОриЯ</w:t>
      </w:r>
      <w:proofErr w:type="spellEnd"/>
      <w:r w:rsidR="00395422" w:rsidRPr="00395422">
        <w:t>: «Мой выбор»</w:t>
      </w:r>
      <w:r w:rsidR="00066EE0">
        <w:t xml:space="preserve"> для </w:t>
      </w:r>
      <w:r>
        <w:t xml:space="preserve">обучающихся образовательных организаций Полевского городского округа (далее – </w:t>
      </w:r>
      <w:r w:rsidR="00066EE0">
        <w:t>Конкурс), его</w:t>
      </w:r>
      <w:r>
        <w:t xml:space="preserve"> организационное, методическое и финансовое обеспечение, порядок участия в Конференции и определения победителей и призеров. </w:t>
      </w:r>
    </w:p>
    <w:p w:rsidR="00774C5C" w:rsidRPr="00F65C43" w:rsidRDefault="00774C5C" w:rsidP="00F65C43">
      <w:pPr>
        <w:pStyle w:val="a5"/>
        <w:numPr>
          <w:ilvl w:val="1"/>
          <w:numId w:val="8"/>
        </w:numPr>
        <w:spacing w:line="276" w:lineRule="auto"/>
        <w:ind w:left="0" w:firstLine="851"/>
        <w:jc w:val="both"/>
        <w:rPr>
          <w:b/>
          <w:bCs/>
        </w:rPr>
      </w:pPr>
      <w:r>
        <w:t>Настоящее Положение разработано в соответствии с Федеральным законом «Об образовании в Российской Федерации» от 29.12.2012 г. № 273-ФЗ, нормативными документами</w:t>
      </w:r>
      <w:r w:rsidR="00395422">
        <w:t xml:space="preserve"> </w:t>
      </w:r>
      <w:r w:rsidR="00395422" w:rsidRPr="00395422">
        <w:t>Орган местного самоуправления Управление образованием Полевского муниципального округа Свердловской области</w:t>
      </w:r>
      <w:r w:rsidR="00395422">
        <w:t xml:space="preserve"> (далее - ОМС </w:t>
      </w:r>
      <w:proofErr w:type="spellStart"/>
      <w:r w:rsidR="00395422">
        <w:t>УО</w:t>
      </w:r>
      <w:proofErr w:type="spellEnd"/>
      <w:r w:rsidR="00395422">
        <w:t xml:space="preserve"> </w:t>
      </w:r>
      <w:proofErr w:type="spellStart"/>
      <w:r w:rsidR="00395422">
        <w:t>ПМО</w:t>
      </w:r>
      <w:proofErr w:type="spellEnd"/>
      <w:r w:rsidR="00395422">
        <w:t xml:space="preserve"> </w:t>
      </w:r>
      <w:proofErr w:type="gramStart"/>
      <w:r w:rsidR="00395422">
        <w:t>СО</w:t>
      </w:r>
      <w:proofErr w:type="gramEnd"/>
      <w:r w:rsidR="00395422">
        <w:t>)</w:t>
      </w:r>
      <w:r>
        <w:t xml:space="preserve">, Основными образовательными программами ООО и </w:t>
      </w:r>
      <w:proofErr w:type="spellStart"/>
      <w:r>
        <w:t>СОО</w:t>
      </w:r>
      <w:proofErr w:type="spellEnd"/>
      <w:r>
        <w:t xml:space="preserve"> образовательных организаций </w:t>
      </w:r>
      <w:proofErr w:type="spellStart"/>
      <w:r>
        <w:t>П</w:t>
      </w:r>
      <w:r w:rsidR="007E4D52">
        <w:t>М</w:t>
      </w:r>
      <w:r>
        <w:t>О</w:t>
      </w:r>
      <w:proofErr w:type="spellEnd"/>
      <w:r w:rsidR="007E4D52">
        <w:t xml:space="preserve"> СО</w:t>
      </w:r>
      <w:r>
        <w:t>.</w:t>
      </w:r>
    </w:p>
    <w:p w:rsidR="00774C5C" w:rsidRPr="00774C5C" w:rsidRDefault="00774C5C" w:rsidP="00F65C43">
      <w:pPr>
        <w:pStyle w:val="a5"/>
        <w:numPr>
          <w:ilvl w:val="1"/>
          <w:numId w:val="8"/>
        </w:numPr>
        <w:spacing w:line="276" w:lineRule="auto"/>
        <w:ind w:left="0" w:firstLine="851"/>
        <w:jc w:val="both"/>
        <w:rPr>
          <w:b/>
          <w:bCs/>
        </w:rPr>
      </w:pPr>
      <w:r>
        <w:t>Кон</w:t>
      </w:r>
      <w:r w:rsidR="00066EE0">
        <w:t>курс</w:t>
      </w:r>
      <w:r>
        <w:t xml:space="preserve"> проводится в рамках мероприятий городского фестиваля детского и юношеского творчества «Самоцветы».</w:t>
      </w:r>
    </w:p>
    <w:p w:rsidR="00774C5C" w:rsidRPr="00774C5C" w:rsidRDefault="00774C5C" w:rsidP="00F65C43">
      <w:pPr>
        <w:pStyle w:val="a5"/>
        <w:numPr>
          <w:ilvl w:val="1"/>
          <w:numId w:val="8"/>
        </w:numPr>
        <w:spacing w:line="276" w:lineRule="auto"/>
        <w:ind w:left="0" w:firstLine="851"/>
        <w:jc w:val="both"/>
        <w:rPr>
          <w:b/>
          <w:bCs/>
        </w:rPr>
      </w:pPr>
      <w:r>
        <w:t>Основным этапом Кон</w:t>
      </w:r>
      <w:r w:rsidR="00066EE0">
        <w:t>курса</w:t>
      </w:r>
      <w:r>
        <w:t xml:space="preserve"> является защита проектов обучающихся, осваивающих основные общеобразовательные программы в общеобразовательных организациях Полевского </w:t>
      </w:r>
      <w:r w:rsidR="007E4D52">
        <w:t>муниципального</w:t>
      </w:r>
      <w:r>
        <w:t xml:space="preserve"> округа. </w:t>
      </w:r>
    </w:p>
    <w:p w:rsidR="00774C5C" w:rsidRPr="00774C5C" w:rsidRDefault="00774C5C" w:rsidP="00F65C43">
      <w:pPr>
        <w:pStyle w:val="a5"/>
        <w:numPr>
          <w:ilvl w:val="1"/>
          <w:numId w:val="8"/>
        </w:numPr>
        <w:spacing w:line="276" w:lineRule="auto"/>
        <w:ind w:left="0" w:firstLine="851"/>
        <w:jc w:val="both"/>
        <w:rPr>
          <w:b/>
          <w:bCs/>
        </w:rPr>
      </w:pPr>
      <w:r>
        <w:t>Кон</w:t>
      </w:r>
      <w:r w:rsidR="00066EE0">
        <w:t>курс</w:t>
      </w:r>
      <w:r>
        <w:t xml:space="preserve"> проводится с целью </w:t>
      </w:r>
      <w:r w:rsidRPr="00774C5C">
        <w:t xml:space="preserve">формирования у старшеклассников интереса к построению личной профессионально-образовательной траектории, расширения представлений о современных </w:t>
      </w:r>
      <w:proofErr w:type="gramStart"/>
      <w:r w:rsidRPr="00774C5C">
        <w:t>профессиях</w:t>
      </w:r>
      <w:proofErr w:type="gramEnd"/>
      <w:r w:rsidRPr="00774C5C">
        <w:t xml:space="preserve"> посредством </w:t>
      </w:r>
      <w:r>
        <w:t xml:space="preserve">их </w:t>
      </w:r>
      <w:r w:rsidRPr="00774C5C">
        <w:t>вовлечения обучающихся в процесс личного профессионального самоопределения.</w:t>
      </w:r>
      <w:r>
        <w:t xml:space="preserve"> </w:t>
      </w:r>
    </w:p>
    <w:p w:rsidR="00774C5C" w:rsidRDefault="00774C5C" w:rsidP="00F65C43">
      <w:pPr>
        <w:pStyle w:val="a5"/>
        <w:spacing w:line="276" w:lineRule="auto"/>
        <w:ind w:left="0" w:firstLine="851"/>
        <w:jc w:val="both"/>
      </w:pPr>
      <w:r>
        <w:t xml:space="preserve">Задачи: </w:t>
      </w:r>
    </w:p>
    <w:p w:rsidR="00774C5C" w:rsidRDefault="00774C5C" w:rsidP="00F65C43">
      <w:pPr>
        <w:pStyle w:val="a5"/>
        <w:numPr>
          <w:ilvl w:val="0"/>
          <w:numId w:val="24"/>
        </w:numPr>
        <w:spacing w:line="276" w:lineRule="auto"/>
        <w:ind w:left="0" w:firstLine="851"/>
        <w:jc w:val="both"/>
      </w:pPr>
      <w:r>
        <w:t xml:space="preserve">активизация и развитие познавательных и исследовательских интересов обучающихся в </w:t>
      </w:r>
      <w:r w:rsidR="00FA5BA1">
        <w:t>профессиональной сфере деятельности</w:t>
      </w:r>
      <w:r>
        <w:t xml:space="preserve">; </w:t>
      </w:r>
    </w:p>
    <w:p w:rsidR="00FA5BA1" w:rsidRDefault="00774C5C" w:rsidP="00F65C43">
      <w:pPr>
        <w:pStyle w:val="a5"/>
        <w:numPr>
          <w:ilvl w:val="0"/>
          <w:numId w:val="24"/>
        </w:numPr>
        <w:spacing w:line="276" w:lineRule="auto"/>
        <w:ind w:left="0" w:firstLine="851"/>
        <w:jc w:val="both"/>
      </w:pPr>
      <w:r>
        <w:t xml:space="preserve">знакомство </w:t>
      </w:r>
      <w:proofErr w:type="gramStart"/>
      <w:r w:rsidR="00FA5BA1">
        <w:t>обучающихся</w:t>
      </w:r>
      <w:proofErr w:type="gramEnd"/>
      <w:r w:rsidR="00FA5BA1">
        <w:t xml:space="preserve"> с современным рынком труда и перспективами профессионального развития;</w:t>
      </w:r>
    </w:p>
    <w:p w:rsidR="00FA5BA1" w:rsidRDefault="00774C5C" w:rsidP="00F65C43">
      <w:pPr>
        <w:pStyle w:val="a5"/>
        <w:numPr>
          <w:ilvl w:val="0"/>
          <w:numId w:val="24"/>
        </w:numPr>
        <w:spacing w:line="276" w:lineRule="auto"/>
        <w:ind w:left="0" w:firstLine="851"/>
        <w:jc w:val="both"/>
      </w:pPr>
      <w:r>
        <w:t xml:space="preserve">вовлечение </w:t>
      </w:r>
      <w:r w:rsidR="00FA5BA1">
        <w:t>обучающихся</w:t>
      </w:r>
      <w:r>
        <w:t xml:space="preserve"> в проектную деятельность, приобщение к решению задач, имеющих практическое значение для </w:t>
      </w:r>
      <w:r w:rsidR="00FA5BA1">
        <w:t xml:space="preserve">развития </w:t>
      </w:r>
      <w:r>
        <w:t>промышленности,</w:t>
      </w:r>
      <w:r w:rsidR="00FA5BA1">
        <w:t xml:space="preserve"> сферы обслуживания</w:t>
      </w:r>
      <w:r>
        <w:t xml:space="preserve"> экономики, культуры и искусства Уральского региона; </w:t>
      </w:r>
    </w:p>
    <w:p w:rsidR="00395422" w:rsidRPr="009E13D5" w:rsidRDefault="00774C5C" w:rsidP="00F65C43">
      <w:pPr>
        <w:pStyle w:val="a5"/>
        <w:numPr>
          <w:ilvl w:val="0"/>
          <w:numId w:val="24"/>
        </w:numPr>
        <w:spacing w:line="276" w:lineRule="auto"/>
        <w:ind w:left="0" w:firstLine="851"/>
        <w:jc w:val="both"/>
      </w:pPr>
      <w:r>
        <w:t xml:space="preserve">мониторинг </w:t>
      </w:r>
      <w:proofErr w:type="spellStart"/>
      <w:r w:rsidR="00FA5BA1">
        <w:t>сформированности</w:t>
      </w:r>
      <w:proofErr w:type="spellEnd"/>
      <w:r w:rsidR="00FA5BA1">
        <w:t xml:space="preserve"> навыков самоопределения и навыков </w:t>
      </w:r>
      <w:r>
        <w:t xml:space="preserve">проектной </w:t>
      </w:r>
      <w:proofErr w:type="gramStart"/>
      <w:r>
        <w:t>деятельности</w:t>
      </w:r>
      <w:proofErr w:type="gramEnd"/>
      <w:r>
        <w:t xml:space="preserve"> </w:t>
      </w:r>
      <w:r w:rsidR="00FA5BA1">
        <w:t>обучающихся</w:t>
      </w:r>
      <w:r>
        <w:t xml:space="preserve"> образовательных организац</w:t>
      </w:r>
      <w:r w:rsidR="00FA5BA1">
        <w:t>ий Полевского городского округа.</w:t>
      </w:r>
      <w:r>
        <w:t xml:space="preserve"> </w:t>
      </w:r>
    </w:p>
    <w:p w:rsidR="00751265" w:rsidRDefault="00FA67A8" w:rsidP="00AE6552">
      <w:pPr>
        <w:spacing w:line="276" w:lineRule="auto"/>
        <w:ind w:firstLine="851"/>
        <w:jc w:val="center"/>
        <w:rPr>
          <w:b/>
          <w:bCs/>
        </w:rPr>
      </w:pPr>
      <w:r>
        <w:rPr>
          <w:b/>
          <w:bCs/>
        </w:rPr>
        <w:lastRenderedPageBreak/>
        <w:t>2. Организаторы Ко</w:t>
      </w:r>
      <w:r w:rsidR="00444606">
        <w:rPr>
          <w:b/>
          <w:bCs/>
        </w:rPr>
        <w:t>н</w:t>
      </w:r>
      <w:r w:rsidR="00066EE0">
        <w:rPr>
          <w:b/>
          <w:bCs/>
        </w:rPr>
        <w:t>курса</w:t>
      </w:r>
    </w:p>
    <w:p w:rsidR="001C4135" w:rsidRDefault="00FA5BA1" w:rsidP="00F65C43">
      <w:pPr>
        <w:pStyle w:val="a5"/>
        <w:numPr>
          <w:ilvl w:val="1"/>
          <w:numId w:val="11"/>
        </w:numPr>
        <w:spacing w:after="200" w:line="276" w:lineRule="auto"/>
        <w:ind w:left="0" w:firstLine="851"/>
        <w:jc w:val="both"/>
      </w:pPr>
      <w:r>
        <w:t xml:space="preserve"> </w:t>
      </w:r>
      <w:r w:rsidR="00FA67A8" w:rsidRPr="00FA67A8">
        <w:t xml:space="preserve">Для организации и проведения </w:t>
      </w:r>
      <w:r w:rsidR="008A6590">
        <w:t>Кон</w:t>
      </w:r>
      <w:r w:rsidR="00066EE0">
        <w:t>курса</w:t>
      </w:r>
      <w:r w:rsidR="00FA67A8" w:rsidRPr="00FA67A8">
        <w:t xml:space="preserve"> создается Оргкомитет</w:t>
      </w:r>
      <w:r w:rsidR="00395422">
        <w:t xml:space="preserve"> из состава </w:t>
      </w:r>
      <w:r w:rsidR="00460946">
        <w:t xml:space="preserve">руководящих и педагогических работников МАОУ </w:t>
      </w:r>
      <w:proofErr w:type="spellStart"/>
      <w:r w:rsidR="00460946">
        <w:t>ПМО</w:t>
      </w:r>
      <w:proofErr w:type="spellEnd"/>
      <w:r w:rsidR="00460946">
        <w:t xml:space="preserve"> СО «СОШ №8». Конкурс проводится при поддержке учредителя </w:t>
      </w:r>
      <w:r w:rsidR="001C4135" w:rsidRPr="001C4135">
        <w:t>ОМС Управление образованием ПГО</w:t>
      </w:r>
      <w:r w:rsidR="00460946">
        <w:t xml:space="preserve"> </w:t>
      </w:r>
      <w:proofErr w:type="gramStart"/>
      <w:r w:rsidR="00460946">
        <w:t>СО</w:t>
      </w:r>
      <w:proofErr w:type="gramEnd"/>
      <w:r w:rsidR="00460946">
        <w:t>.</w:t>
      </w:r>
    </w:p>
    <w:p w:rsidR="00460946" w:rsidRDefault="00460946" w:rsidP="00F65C43">
      <w:pPr>
        <w:pStyle w:val="a5"/>
        <w:numPr>
          <w:ilvl w:val="1"/>
          <w:numId w:val="11"/>
        </w:numPr>
        <w:spacing w:after="200" w:line="276" w:lineRule="auto"/>
        <w:ind w:left="0" w:firstLine="851"/>
        <w:jc w:val="both"/>
      </w:pPr>
      <w:r>
        <w:t>Состав Оргкомитета:</w:t>
      </w:r>
    </w:p>
    <w:p w:rsidR="00460946" w:rsidRDefault="00460946" w:rsidP="00F65C43">
      <w:pPr>
        <w:pStyle w:val="a5"/>
        <w:numPr>
          <w:ilvl w:val="0"/>
          <w:numId w:val="22"/>
        </w:numPr>
        <w:spacing w:after="200" w:line="276" w:lineRule="auto"/>
        <w:ind w:left="0" w:firstLine="851"/>
        <w:jc w:val="both"/>
      </w:pPr>
      <w:r>
        <w:t xml:space="preserve">Специалист ОМС Управление образованием </w:t>
      </w:r>
      <w:proofErr w:type="spellStart"/>
      <w:r>
        <w:t>ПМО</w:t>
      </w:r>
      <w:proofErr w:type="spellEnd"/>
      <w:r>
        <w:t xml:space="preserve"> </w:t>
      </w:r>
      <w:proofErr w:type="gramStart"/>
      <w:r>
        <w:t>СО</w:t>
      </w:r>
      <w:proofErr w:type="gramEnd"/>
      <w:r>
        <w:t>, курирующий направление «Профориентация» фестиваля «Самоцветы».</w:t>
      </w:r>
    </w:p>
    <w:p w:rsidR="00460946" w:rsidRDefault="00460946" w:rsidP="00F65C43">
      <w:pPr>
        <w:pStyle w:val="a5"/>
        <w:numPr>
          <w:ilvl w:val="0"/>
          <w:numId w:val="22"/>
        </w:numPr>
        <w:spacing w:after="200" w:line="276" w:lineRule="auto"/>
        <w:ind w:left="0" w:firstLine="851"/>
        <w:jc w:val="both"/>
      </w:pPr>
      <w:r>
        <w:t xml:space="preserve">Петрова Оксана Сергеевна, директор МАОУ </w:t>
      </w:r>
      <w:proofErr w:type="spellStart"/>
      <w:r>
        <w:t>ПМО</w:t>
      </w:r>
      <w:proofErr w:type="spellEnd"/>
      <w:r>
        <w:t xml:space="preserve"> СО «СОШ №8»;</w:t>
      </w:r>
    </w:p>
    <w:p w:rsidR="00460946" w:rsidRDefault="00460946" w:rsidP="00F65C43">
      <w:pPr>
        <w:pStyle w:val="a5"/>
        <w:numPr>
          <w:ilvl w:val="0"/>
          <w:numId w:val="22"/>
        </w:numPr>
        <w:spacing w:after="200" w:line="276" w:lineRule="auto"/>
        <w:ind w:left="0" w:firstLine="851"/>
        <w:jc w:val="both"/>
      </w:pPr>
      <w:r>
        <w:t xml:space="preserve">Теплякова Анна Александровна,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</w:t>
      </w:r>
      <w:proofErr w:type="spellStart"/>
      <w:r>
        <w:t>УВР</w:t>
      </w:r>
      <w:proofErr w:type="spellEnd"/>
      <w:r>
        <w:t>, руководящий профориентационной работой в организации;</w:t>
      </w:r>
    </w:p>
    <w:p w:rsidR="00460946" w:rsidRDefault="00460946" w:rsidP="00F65C43">
      <w:pPr>
        <w:pStyle w:val="a5"/>
        <w:numPr>
          <w:ilvl w:val="0"/>
          <w:numId w:val="22"/>
        </w:numPr>
        <w:spacing w:after="200" w:line="276" w:lineRule="auto"/>
        <w:ind w:left="0" w:firstLine="851"/>
        <w:jc w:val="both"/>
      </w:pPr>
      <w:proofErr w:type="spellStart"/>
      <w:r>
        <w:t>Алифанова</w:t>
      </w:r>
      <w:proofErr w:type="spellEnd"/>
      <w:r>
        <w:t xml:space="preserve"> Ирина Николаевна, учитель английского языка;</w:t>
      </w:r>
    </w:p>
    <w:p w:rsidR="00460946" w:rsidRDefault="00460946" w:rsidP="00F65C43">
      <w:pPr>
        <w:pStyle w:val="a5"/>
        <w:numPr>
          <w:ilvl w:val="0"/>
          <w:numId w:val="22"/>
        </w:numPr>
        <w:spacing w:after="200" w:line="276" w:lineRule="auto"/>
        <w:ind w:left="0" w:firstLine="851"/>
        <w:jc w:val="both"/>
      </w:pPr>
      <w:r>
        <w:t>Кротова Елена Викторовна, учитель математики.</w:t>
      </w:r>
    </w:p>
    <w:p w:rsidR="00782071" w:rsidRDefault="008A6590" w:rsidP="00F65C43">
      <w:pPr>
        <w:pStyle w:val="a5"/>
        <w:numPr>
          <w:ilvl w:val="1"/>
          <w:numId w:val="11"/>
        </w:numPr>
        <w:spacing w:after="200" w:line="276" w:lineRule="auto"/>
        <w:ind w:left="0" w:firstLine="851"/>
        <w:jc w:val="both"/>
      </w:pPr>
      <w:r w:rsidRPr="008A6590">
        <w:t xml:space="preserve">Оргкомитет организует и координирует проведение </w:t>
      </w:r>
      <w:r>
        <w:t>К</w:t>
      </w:r>
      <w:r w:rsidR="00444606">
        <w:t>он</w:t>
      </w:r>
      <w:r w:rsidR="00066EE0">
        <w:t>курса</w:t>
      </w:r>
      <w:r w:rsidRPr="008A6590">
        <w:t>:</w:t>
      </w:r>
    </w:p>
    <w:p w:rsidR="008A6590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 w:rsidRPr="008A6590">
        <w:t>принимает заявки;</w:t>
      </w:r>
    </w:p>
    <w:p w:rsidR="00782071" w:rsidRDefault="00782071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>осуществляет ознакомление с шаблонами оценочных протоколов (конкретными критериями оценивания) на следующий рабочий день после принятия заявки;</w:t>
      </w:r>
    </w:p>
    <w:p w:rsidR="008A6590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>формирует состав жюри</w:t>
      </w:r>
      <w:r w:rsidR="00444606">
        <w:t xml:space="preserve"> по направлениям</w:t>
      </w:r>
      <w:r>
        <w:t>;</w:t>
      </w:r>
    </w:p>
    <w:p w:rsidR="009E13D5" w:rsidRDefault="009E13D5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>организует проведение заочного этапа;</w:t>
      </w:r>
    </w:p>
    <w:p w:rsidR="008A6590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>разрабатывает программу и организует очный этап конкурса;</w:t>
      </w:r>
    </w:p>
    <w:p w:rsidR="008A6590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>организует информационную поддержку конкурса;</w:t>
      </w:r>
    </w:p>
    <w:p w:rsidR="008A6590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 xml:space="preserve">готовит информацию об </w:t>
      </w:r>
      <w:proofErr w:type="gramStart"/>
      <w:r>
        <w:t>итогах</w:t>
      </w:r>
      <w:proofErr w:type="gramEnd"/>
      <w:r>
        <w:t xml:space="preserve"> конкурса;</w:t>
      </w:r>
    </w:p>
    <w:p w:rsidR="002F509C" w:rsidRDefault="008A6590" w:rsidP="00F65C43">
      <w:pPr>
        <w:pStyle w:val="a5"/>
        <w:numPr>
          <w:ilvl w:val="0"/>
          <w:numId w:val="23"/>
        </w:numPr>
        <w:spacing w:line="276" w:lineRule="auto"/>
        <w:ind w:left="0" w:firstLine="851"/>
        <w:jc w:val="both"/>
      </w:pPr>
      <w:r>
        <w:t xml:space="preserve">организует награждение победителей и призеров конкурса. </w:t>
      </w:r>
    </w:p>
    <w:p w:rsidR="002F509C" w:rsidRDefault="002F509C" w:rsidP="00F65C43">
      <w:pPr>
        <w:spacing w:line="276" w:lineRule="auto"/>
        <w:ind w:firstLine="851"/>
        <w:jc w:val="both"/>
      </w:pPr>
      <w:r>
        <w:t>2</w:t>
      </w:r>
      <w:r w:rsidR="008A6590">
        <w:t xml:space="preserve">.3. Оргкомитет не несет ответственности за решения жюри и не комментирует выставленные жюри оценки, а также не может изменить их. </w:t>
      </w:r>
    </w:p>
    <w:p w:rsidR="008A6590" w:rsidRPr="008A6590" w:rsidRDefault="002F509C" w:rsidP="00F65C43">
      <w:pPr>
        <w:spacing w:line="276" w:lineRule="auto"/>
        <w:ind w:firstLine="851"/>
        <w:jc w:val="both"/>
      </w:pPr>
      <w:r>
        <w:t>2</w:t>
      </w:r>
      <w:r w:rsidR="008A6590">
        <w:t>.4. Оргкомитет имеет право вносить изменения в данное Положение без согласования его с участниками Кон</w:t>
      </w:r>
      <w:r w:rsidR="00066EE0">
        <w:t xml:space="preserve">курса </w:t>
      </w:r>
      <w:r w:rsidR="008A6590">
        <w:t>и их руководителями</w:t>
      </w:r>
      <w:r w:rsidR="00444606">
        <w:t xml:space="preserve"> до начала очного этапа.</w:t>
      </w:r>
    </w:p>
    <w:p w:rsidR="009419EF" w:rsidRDefault="009419EF" w:rsidP="00AE6552">
      <w:pPr>
        <w:spacing w:line="276" w:lineRule="auto"/>
        <w:ind w:firstLine="851"/>
        <w:jc w:val="both"/>
        <w:rPr>
          <w:b/>
        </w:rPr>
      </w:pPr>
    </w:p>
    <w:p w:rsidR="00444606" w:rsidRPr="00444606" w:rsidRDefault="00444606" w:rsidP="00AE6552">
      <w:pPr>
        <w:pStyle w:val="a5"/>
        <w:numPr>
          <w:ilvl w:val="0"/>
          <w:numId w:val="11"/>
        </w:numPr>
        <w:spacing w:line="276" w:lineRule="auto"/>
        <w:ind w:left="0" w:firstLine="851"/>
        <w:jc w:val="center"/>
        <w:rPr>
          <w:b/>
          <w:bCs/>
        </w:rPr>
      </w:pPr>
      <w:r w:rsidRPr="00444606">
        <w:rPr>
          <w:b/>
          <w:bCs/>
        </w:rPr>
        <w:t>Участники Кон</w:t>
      </w:r>
      <w:r w:rsidR="00066EE0">
        <w:rPr>
          <w:b/>
          <w:bCs/>
        </w:rPr>
        <w:t>курса</w:t>
      </w:r>
      <w:r w:rsidRPr="00444606">
        <w:rPr>
          <w:b/>
          <w:bCs/>
        </w:rPr>
        <w:t xml:space="preserve"> и порядок регистрации</w:t>
      </w:r>
    </w:p>
    <w:p w:rsidR="00444606" w:rsidRPr="00751265" w:rsidRDefault="00444606" w:rsidP="00AE6552">
      <w:pPr>
        <w:spacing w:line="276" w:lineRule="auto"/>
        <w:ind w:firstLine="851"/>
        <w:jc w:val="both"/>
      </w:pPr>
      <w:r>
        <w:rPr>
          <w:bCs/>
        </w:rPr>
        <w:t>3</w:t>
      </w:r>
      <w:r w:rsidRPr="00444606">
        <w:rPr>
          <w:bCs/>
        </w:rPr>
        <w:t>.1. </w:t>
      </w:r>
      <w:r>
        <w:t>Конференция</w:t>
      </w:r>
      <w:r w:rsidRPr="00751265">
        <w:t xml:space="preserve"> проводится </w:t>
      </w:r>
      <w:r>
        <w:t xml:space="preserve">для обучающихся </w:t>
      </w:r>
      <w:r w:rsidR="007E4D52">
        <w:t>8</w:t>
      </w:r>
      <w:r>
        <w:t xml:space="preserve"> – 11 классов образовательных организаций </w:t>
      </w:r>
      <w:proofErr w:type="spellStart"/>
      <w:r>
        <w:t>П</w:t>
      </w:r>
      <w:r w:rsidR="007E4D52">
        <w:t>М</w:t>
      </w:r>
      <w:r>
        <w:t>О</w:t>
      </w:r>
      <w:proofErr w:type="spellEnd"/>
      <w:r>
        <w:t>, реализующих программы основного общего и среднего общего образования.</w:t>
      </w:r>
      <w:r w:rsidRPr="00751265">
        <w:t xml:space="preserve"> </w:t>
      </w:r>
      <w:r>
        <w:t xml:space="preserve"> </w:t>
      </w:r>
    </w:p>
    <w:p w:rsidR="00444606" w:rsidRDefault="00444606" w:rsidP="00AE6552">
      <w:pPr>
        <w:spacing w:line="276" w:lineRule="auto"/>
        <w:ind w:firstLine="851"/>
        <w:jc w:val="both"/>
      </w:pPr>
      <w:r>
        <w:rPr>
          <w:bCs/>
        </w:rPr>
        <w:t>3</w:t>
      </w:r>
      <w:r w:rsidRPr="00444606">
        <w:rPr>
          <w:bCs/>
        </w:rPr>
        <w:t>.2. </w:t>
      </w:r>
      <w:r>
        <w:t>Р</w:t>
      </w:r>
      <w:r w:rsidRPr="00751265">
        <w:t xml:space="preserve">егистрация </w:t>
      </w:r>
      <w:r>
        <w:t>участников Конференции</w:t>
      </w:r>
      <w:r w:rsidRPr="00751265">
        <w:t xml:space="preserve"> осуществляется на основании заявок</w:t>
      </w:r>
      <w:r>
        <w:t>.</w:t>
      </w:r>
    </w:p>
    <w:p w:rsidR="007E4D52" w:rsidRDefault="007E4D52" w:rsidP="00AE6552">
      <w:pPr>
        <w:spacing w:line="276" w:lineRule="auto"/>
        <w:ind w:firstLine="851"/>
        <w:jc w:val="both"/>
      </w:pPr>
      <w:r>
        <w:t>3.3. Участие в Конференции добровольное и бесплатное.</w:t>
      </w:r>
    </w:p>
    <w:p w:rsidR="00444606" w:rsidRDefault="00444606" w:rsidP="00AE6552">
      <w:pPr>
        <w:pStyle w:val="a5"/>
        <w:spacing w:line="276" w:lineRule="auto"/>
        <w:ind w:left="0" w:firstLine="851"/>
        <w:jc w:val="both"/>
        <w:rPr>
          <w:b/>
        </w:rPr>
      </w:pPr>
    </w:p>
    <w:p w:rsidR="009419EF" w:rsidRDefault="009419EF" w:rsidP="00AE6552">
      <w:pPr>
        <w:pStyle w:val="a5"/>
        <w:numPr>
          <w:ilvl w:val="0"/>
          <w:numId w:val="11"/>
        </w:numPr>
        <w:spacing w:line="276" w:lineRule="auto"/>
        <w:ind w:left="0" w:firstLine="851"/>
        <w:jc w:val="center"/>
        <w:rPr>
          <w:b/>
        </w:rPr>
      </w:pPr>
      <w:r w:rsidRPr="009419EF">
        <w:rPr>
          <w:b/>
        </w:rPr>
        <w:t>Жюри</w:t>
      </w:r>
      <w:r>
        <w:rPr>
          <w:b/>
        </w:rPr>
        <w:t xml:space="preserve"> К</w:t>
      </w:r>
      <w:r w:rsidR="00A03E7E">
        <w:rPr>
          <w:b/>
        </w:rPr>
        <w:t>онкурса</w:t>
      </w:r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Жюри по каждому направлению Кон</w:t>
      </w:r>
      <w:r w:rsidR="00066EE0">
        <w:t xml:space="preserve">курса </w:t>
      </w:r>
      <w:r>
        <w:t>является основным экспертным органом.</w:t>
      </w:r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</w:t>
      </w:r>
      <w:proofErr w:type="gramStart"/>
      <w:r>
        <w:t xml:space="preserve">Состав жюри формируется из числа </w:t>
      </w:r>
      <w:r w:rsidR="00744FD4">
        <w:t>работников</w:t>
      </w:r>
      <w:r>
        <w:t xml:space="preserve"> </w:t>
      </w:r>
      <w:r w:rsidR="00D94F38" w:rsidRPr="008A6590">
        <w:t xml:space="preserve">МАОУ </w:t>
      </w:r>
      <w:proofErr w:type="spellStart"/>
      <w:r w:rsidR="00D94F38" w:rsidRPr="008A6590">
        <w:t>П</w:t>
      </w:r>
      <w:r w:rsidR="001C4135">
        <w:t>М</w:t>
      </w:r>
      <w:r w:rsidR="00D94F38" w:rsidRPr="008A6590">
        <w:t>О</w:t>
      </w:r>
      <w:proofErr w:type="spellEnd"/>
      <w:r w:rsidR="00D94F38" w:rsidRPr="008A6590">
        <w:t xml:space="preserve"> «СОШ № 8»</w:t>
      </w:r>
      <w:r w:rsidR="00A03E7E">
        <w:t xml:space="preserve"> приглашением</w:t>
      </w:r>
      <w:r w:rsidR="00744FD4">
        <w:t xml:space="preserve"> представителей различных профессий</w:t>
      </w:r>
      <w:r w:rsidR="00AE6552">
        <w:t xml:space="preserve"> предприятий</w:t>
      </w:r>
      <w:r w:rsidR="00A03E7E">
        <w:t xml:space="preserve"> и организаций</w:t>
      </w:r>
      <w:r w:rsidR="00AE6552">
        <w:t xml:space="preserve"> </w:t>
      </w:r>
      <w:proofErr w:type="spellStart"/>
      <w:r w:rsidR="00AE6552">
        <w:t>П</w:t>
      </w:r>
      <w:r w:rsidR="001C4135">
        <w:t>М</w:t>
      </w:r>
      <w:r w:rsidR="00AE6552">
        <w:t>О</w:t>
      </w:r>
      <w:proofErr w:type="spellEnd"/>
      <w:r w:rsidR="00A03E7E">
        <w:t xml:space="preserve"> СО</w:t>
      </w:r>
      <w:r w:rsidR="00D94F38">
        <w:t xml:space="preserve"> </w:t>
      </w:r>
      <w:r>
        <w:t xml:space="preserve">и постоянен на период осуществления экспертизы работ и их защиты. </w:t>
      </w:r>
      <w:proofErr w:type="gramEnd"/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Для членов жюри обязательным является участие в инструктивном совещании, цель кот</w:t>
      </w:r>
      <w:r w:rsidR="00D94F38">
        <w:t xml:space="preserve">орого – </w:t>
      </w:r>
      <w:r w:rsidR="00A1311A">
        <w:t>формирование единого подхода к оцениванию проектных работ обучающихся</w:t>
      </w:r>
      <w:r w:rsidR="00AE6552">
        <w:t>.</w:t>
      </w:r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Члены жюри не обязаны давать рецензии и публично комментировать свои решения.</w:t>
      </w:r>
    </w:p>
    <w:p w:rsidR="009419EF" w:rsidRPr="009419EF" w:rsidRDefault="00A1311A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lastRenderedPageBreak/>
        <w:t xml:space="preserve"> Решение членов жюри Кон</w:t>
      </w:r>
      <w:r w:rsidR="00066EE0">
        <w:t>курса</w:t>
      </w:r>
      <w:r w:rsidR="009419EF">
        <w:t xml:space="preserve"> окончательное и обжалованию не подлежит. </w:t>
      </w:r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Претензии к работе жюри не принимаются и не рассматриваются.</w:t>
      </w:r>
    </w:p>
    <w:p w:rsidR="009419EF" w:rsidRPr="009419EF" w:rsidRDefault="009419EF" w:rsidP="00AE6552">
      <w:pPr>
        <w:pStyle w:val="a5"/>
        <w:numPr>
          <w:ilvl w:val="1"/>
          <w:numId w:val="11"/>
        </w:numPr>
        <w:spacing w:line="276" w:lineRule="auto"/>
        <w:ind w:left="0" w:firstLine="851"/>
        <w:jc w:val="both"/>
        <w:rPr>
          <w:b/>
        </w:rPr>
      </w:pPr>
      <w:r>
        <w:t xml:space="preserve"> Результаты проведения очного этапа Кон</w:t>
      </w:r>
      <w:r w:rsidR="00A1311A">
        <w:t>курса</w:t>
      </w:r>
      <w:r>
        <w:t xml:space="preserve"> </w:t>
      </w:r>
      <w:proofErr w:type="spellStart"/>
      <w:r w:rsidR="00A1311A">
        <w:t>профориентационных</w:t>
      </w:r>
      <w:proofErr w:type="spellEnd"/>
      <w:r w:rsidR="00A1311A">
        <w:t xml:space="preserve"> </w:t>
      </w:r>
      <w:r>
        <w:t xml:space="preserve">проектов размещаются на сайте ОМС Управление образованием </w:t>
      </w:r>
      <w:proofErr w:type="spellStart"/>
      <w:r>
        <w:t>П</w:t>
      </w:r>
      <w:r w:rsidR="001C4135">
        <w:t>М</w:t>
      </w:r>
      <w:r>
        <w:t>О</w:t>
      </w:r>
      <w:proofErr w:type="spellEnd"/>
      <w:r>
        <w:t>.</w:t>
      </w:r>
    </w:p>
    <w:p w:rsidR="00A1311A" w:rsidRDefault="00A1311A" w:rsidP="00D42A2B">
      <w:pPr>
        <w:spacing w:line="276" w:lineRule="auto"/>
        <w:rPr>
          <w:b/>
          <w:bCs/>
        </w:rPr>
      </w:pPr>
    </w:p>
    <w:p w:rsidR="00A1311A" w:rsidRPr="00A1311A" w:rsidRDefault="00A1311A" w:rsidP="00D42A2B">
      <w:pPr>
        <w:spacing w:line="276" w:lineRule="auto"/>
        <w:jc w:val="center"/>
        <w:rPr>
          <w:b/>
          <w:bCs/>
        </w:rPr>
      </w:pPr>
      <w:r>
        <w:rPr>
          <w:b/>
          <w:bCs/>
        </w:rPr>
        <w:t>5</w:t>
      </w:r>
      <w:r w:rsidRPr="00A1311A">
        <w:rPr>
          <w:b/>
          <w:bCs/>
        </w:rPr>
        <w:t>. Содержание проектов</w:t>
      </w:r>
    </w:p>
    <w:p w:rsidR="00A1311A" w:rsidRPr="00A1311A" w:rsidRDefault="00A1311A" w:rsidP="00F65C43">
      <w:pPr>
        <w:spacing w:line="276" w:lineRule="auto"/>
        <w:ind w:firstLine="851"/>
        <w:jc w:val="both"/>
        <w:rPr>
          <w:bCs/>
        </w:rPr>
      </w:pPr>
      <w:r>
        <w:rPr>
          <w:bCs/>
        </w:rPr>
        <w:t>5</w:t>
      </w:r>
      <w:r w:rsidRPr="00A1311A">
        <w:rPr>
          <w:bCs/>
        </w:rPr>
        <w:t>.1. Для участия в защите в рамках Кон</w:t>
      </w:r>
      <w:r>
        <w:rPr>
          <w:bCs/>
        </w:rPr>
        <w:t>курса</w:t>
      </w:r>
      <w:r w:rsidRPr="00A1311A">
        <w:rPr>
          <w:bCs/>
        </w:rPr>
        <w:t xml:space="preserve"> принимаются следующие виды </w:t>
      </w:r>
      <w:proofErr w:type="spellStart"/>
      <w:r w:rsidR="00FE70E6">
        <w:rPr>
          <w:bCs/>
        </w:rPr>
        <w:t>профориентационных</w:t>
      </w:r>
      <w:proofErr w:type="spellEnd"/>
      <w:r w:rsidR="00FE70E6">
        <w:rPr>
          <w:bCs/>
        </w:rPr>
        <w:t xml:space="preserve"> </w:t>
      </w:r>
      <w:r w:rsidRPr="00A1311A">
        <w:rPr>
          <w:bCs/>
        </w:rPr>
        <w:t>проектных работ:</w:t>
      </w:r>
    </w:p>
    <w:p w:rsidR="00A1311A" w:rsidRPr="00A1311A" w:rsidRDefault="00A1311A" w:rsidP="00F65C43">
      <w:pPr>
        <w:pStyle w:val="a5"/>
        <w:numPr>
          <w:ilvl w:val="0"/>
          <w:numId w:val="25"/>
        </w:numPr>
        <w:spacing w:line="276" w:lineRule="auto"/>
        <w:ind w:left="0" w:firstLine="851"/>
        <w:rPr>
          <w:bCs/>
        </w:rPr>
      </w:pPr>
      <w:r w:rsidRPr="00A1311A">
        <w:rPr>
          <w:bCs/>
        </w:rPr>
        <w:t>исследовательские проекты;</w:t>
      </w:r>
    </w:p>
    <w:p w:rsidR="00A1311A" w:rsidRPr="00A1311A" w:rsidRDefault="00A1311A" w:rsidP="00F65C43">
      <w:pPr>
        <w:pStyle w:val="a5"/>
        <w:numPr>
          <w:ilvl w:val="0"/>
          <w:numId w:val="25"/>
        </w:numPr>
        <w:spacing w:line="276" w:lineRule="auto"/>
        <w:ind w:left="0" w:firstLine="851"/>
        <w:rPr>
          <w:bCs/>
        </w:rPr>
      </w:pPr>
      <w:r w:rsidRPr="00A1311A">
        <w:rPr>
          <w:bCs/>
        </w:rPr>
        <w:t>творческие проекты;</w:t>
      </w:r>
    </w:p>
    <w:p w:rsidR="00A1311A" w:rsidRPr="00A1311A" w:rsidRDefault="00A1311A" w:rsidP="00F65C43">
      <w:pPr>
        <w:pStyle w:val="a5"/>
        <w:numPr>
          <w:ilvl w:val="0"/>
          <w:numId w:val="25"/>
        </w:numPr>
        <w:spacing w:line="276" w:lineRule="auto"/>
        <w:ind w:left="0" w:firstLine="851"/>
        <w:rPr>
          <w:bCs/>
        </w:rPr>
      </w:pPr>
      <w:r w:rsidRPr="00A1311A">
        <w:rPr>
          <w:bCs/>
        </w:rPr>
        <w:t>социальные проекты;</w:t>
      </w:r>
    </w:p>
    <w:p w:rsidR="00A1311A" w:rsidRPr="00A1311A" w:rsidRDefault="00A1311A" w:rsidP="00F65C43">
      <w:pPr>
        <w:pStyle w:val="a5"/>
        <w:numPr>
          <w:ilvl w:val="0"/>
          <w:numId w:val="25"/>
        </w:numPr>
        <w:spacing w:line="276" w:lineRule="auto"/>
        <w:ind w:left="0" w:firstLine="851"/>
        <w:rPr>
          <w:bCs/>
        </w:rPr>
      </w:pPr>
      <w:r w:rsidRPr="00A1311A">
        <w:rPr>
          <w:bCs/>
        </w:rPr>
        <w:t>прикладные про</w:t>
      </w:r>
      <w:r w:rsidR="004629AE">
        <w:rPr>
          <w:bCs/>
        </w:rPr>
        <w:t>екты (практико-ориентированные).</w:t>
      </w:r>
    </w:p>
    <w:p w:rsidR="00A1311A" w:rsidRDefault="00A1311A" w:rsidP="00F65C43">
      <w:pPr>
        <w:spacing w:line="276" w:lineRule="auto"/>
        <w:ind w:firstLine="851"/>
        <w:rPr>
          <w:bCs/>
        </w:rPr>
      </w:pPr>
      <w:r w:rsidRPr="004629AE">
        <w:rPr>
          <w:bCs/>
        </w:rPr>
        <w:t>Допуск</w:t>
      </w:r>
      <w:r w:rsidR="004629AE">
        <w:rPr>
          <w:bCs/>
        </w:rPr>
        <w:t>ается сочетание видов, например,</w:t>
      </w:r>
      <w:r w:rsidRPr="004629AE">
        <w:rPr>
          <w:bCs/>
        </w:rPr>
        <w:t xml:space="preserve"> </w:t>
      </w:r>
      <w:proofErr w:type="gramStart"/>
      <w:r w:rsidRPr="004629AE">
        <w:rPr>
          <w:bCs/>
        </w:rPr>
        <w:t>прикладной</w:t>
      </w:r>
      <w:proofErr w:type="gramEnd"/>
      <w:r w:rsidRPr="004629AE">
        <w:rPr>
          <w:bCs/>
        </w:rPr>
        <w:t xml:space="preserve"> с элементами исследования.</w:t>
      </w:r>
    </w:p>
    <w:p w:rsidR="004629AE" w:rsidRDefault="004629AE" w:rsidP="00F65C43">
      <w:pPr>
        <w:spacing w:line="276" w:lineRule="auto"/>
        <w:ind w:firstLine="851"/>
        <w:jc w:val="both"/>
        <w:rPr>
          <w:bCs/>
        </w:rPr>
      </w:pPr>
      <w:r w:rsidRPr="004629AE">
        <w:rPr>
          <w:bCs/>
        </w:rPr>
        <w:t xml:space="preserve">Реферативные и описательные работы, а также работы, </w:t>
      </w:r>
      <w:r>
        <w:rPr>
          <w:bCs/>
        </w:rPr>
        <w:t>позаимствованные</w:t>
      </w:r>
      <w:r w:rsidRPr="004629AE">
        <w:rPr>
          <w:bCs/>
        </w:rPr>
        <w:t xml:space="preserve"> из сети Интернет, к рассмотрению не принимаются и не оцениваются.</w:t>
      </w:r>
    </w:p>
    <w:p w:rsidR="004629AE" w:rsidRDefault="004629AE" w:rsidP="00F65C43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5.2. </w:t>
      </w:r>
      <w:r w:rsidRPr="004629AE">
        <w:rPr>
          <w:bCs/>
        </w:rPr>
        <w:t>Представленные проекты рассматриваются по следующим направлениям</w:t>
      </w:r>
      <w:r>
        <w:rPr>
          <w:bCs/>
        </w:rPr>
        <w:t>, соответствующим типам профессиональной деятельности</w:t>
      </w:r>
      <w:r w:rsidRPr="004629AE">
        <w:rPr>
          <w:bCs/>
        </w:rPr>
        <w:t>:</w:t>
      </w:r>
    </w:p>
    <w:p w:rsidR="004629AE" w:rsidRPr="004629AE" w:rsidRDefault="004629AE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 w:rsidRPr="004629AE">
        <w:rPr>
          <w:bCs/>
        </w:rPr>
        <w:t>Человек-техника. Работа человека с механизмами, материалами, энергией</w:t>
      </w:r>
      <w:r w:rsidR="00E64B6B">
        <w:rPr>
          <w:bCs/>
        </w:rPr>
        <w:t>;</w:t>
      </w:r>
    </w:p>
    <w:p w:rsidR="004629AE" w:rsidRPr="004629AE" w:rsidRDefault="004629AE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 w:rsidRPr="004629AE">
        <w:rPr>
          <w:bCs/>
        </w:rPr>
        <w:t>Человек-человек. Воспитание, обучение, обслуживание, руководство</w:t>
      </w:r>
      <w:r w:rsidR="00AE6552">
        <w:rPr>
          <w:bCs/>
        </w:rPr>
        <w:t>, юридические и другие услуги</w:t>
      </w:r>
      <w:r w:rsidR="00E64B6B">
        <w:rPr>
          <w:bCs/>
        </w:rPr>
        <w:t>;</w:t>
      </w:r>
    </w:p>
    <w:p w:rsidR="004629AE" w:rsidRPr="004629AE" w:rsidRDefault="004629AE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 w:rsidRPr="004629AE">
        <w:rPr>
          <w:bCs/>
        </w:rPr>
        <w:t xml:space="preserve">Человек-природа. </w:t>
      </w:r>
      <w:proofErr w:type="gramStart"/>
      <w:r w:rsidRPr="004629AE">
        <w:rPr>
          <w:bCs/>
        </w:rPr>
        <w:t>Взаимодействие с пятью царствами живой природы (животные, растения, грибы, вирусы, бактерии), а также объектами неживой природы (минералы, полезные ископаемые и т. д.)</w:t>
      </w:r>
      <w:r w:rsidR="00E64B6B">
        <w:rPr>
          <w:bCs/>
        </w:rPr>
        <w:t>;</w:t>
      </w:r>
      <w:proofErr w:type="gramEnd"/>
    </w:p>
    <w:p w:rsidR="004629AE" w:rsidRPr="004629AE" w:rsidRDefault="004629AE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 w:rsidRPr="004629AE">
        <w:rPr>
          <w:bCs/>
        </w:rPr>
        <w:t>Человек-знаки. Работа с цифр</w:t>
      </w:r>
      <w:r w:rsidR="00AE6552">
        <w:rPr>
          <w:bCs/>
        </w:rPr>
        <w:t>ой</w:t>
      </w:r>
      <w:r w:rsidRPr="004629AE">
        <w:rPr>
          <w:bCs/>
        </w:rPr>
        <w:t>, языками, знаками</w:t>
      </w:r>
      <w:r w:rsidR="00E64B6B">
        <w:rPr>
          <w:bCs/>
        </w:rPr>
        <w:t>;</w:t>
      </w:r>
    </w:p>
    <w:p w:rsidR="004629AE" w:rsidRDefault="004629AE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 w:rsidRPr="004629AE">
        <w:rPr>
          <w:bCs/>
        </w:rPr>
        <w:t xml:space="preserve">Человек - художественный образ. </w:t>
      </w:r>
      <w:r w:rsidR="00AE6552">
        <w:rPr>
          <w:bCs/>
        </w:rPr>
        <w:t>Музыка, живопись, литература, архитектура, актёрская игра;</w:t>
      </w:r>
    </w:p>
    <w:p w:rsidR="00AE6552" w:rsidRDefault="00AE6552" w:rsidP="00F65C43">
      <w:pPr>
        <w:pStyle w:val="a5"/>
        <w:numPr>
          <w:ilvl w:val="0"/>
          <w:numId w:val="26"/>
        </w:numPr>
        <w:spacing w:line="276" w:lineRule="auto"/>
        <w:ind w:left="0" w:firstLine="851"/>
        <w:jc w:val="both"/>
        <w:rPr>
          <w:bCs/>
        </w:rPr>
      </w:pPr>
      <w:r>
        <w:rPr>
          <w:bCs/>
        </w:rPr>
        <w:t>Человек на страже… Охрана Родины, спасение и защита населения, закона.</w:t>
      </w:r>
    </w:p>
    <w:p w:rsidR="00FE70E6" w:rsidRPr="00E64B6B" w:rsidRDefault="00FE70E6" w:rsidP="00FE70E6">
      <w:pPr>
        <w:pStyle w:val="a5"/>
        <w:spacing w:line="276" w:lineRule="auto"/>
        <w:rPr>
          <w:bCs/>
        </w:rPr>
      </w:pPr>
    </w:p>
    <w:p w:rsidR="00E64B6B" w:rsidRDefault="004629AE" w:rsidP="00FE70E6">
      <w:pPr>
        <w:pStyle w:val="body"/>
        <w:numPr>
          <w:ilvl w:val="0"/>
          <w:numId w:val="19"/>
        </w:numPr>
        <w:spacing w:line="276" w:lineRule="auto"/>
        <w:ind w:left="142"/>
        <w:jc w:val="center"/>
        <w:rPr>
          <w:rStyle w:val="Bold"/>
          <w:rFonts w:cs="Times New Roman"/>
          <w:sz w:val="24"/>
          <w:szCs w:val="24"/>
        </w:rPr>
      </w:pPr>
      <w:r w:rsidRPr="00E64B6B">
        <w:rPr>
          <w:rStyle w:val="Bold"/>
          <w:rFonts w:cs="Times New Roman"/>
          <w:sz w:val="24"/>
          <w:szCs w:val="24"/>
        </w:rPr>
        <w:t>Критерии</w:t>
      </w:r>
      <w:r w:rsidRPr="00E64B6B">
        <w:rPr>
          <w:rStyle w:val="footnote-num"/>
          <w:rFonts w:cs="Times New Roman"/>
          <w:sz w:val="24"/>
          <w:szCs w:val="24"/>
          <w:vertAlign w:val="superscript"/>
        </w:rPr>
        <w:t xml:space="preserve"> </w:t>
      </w:r>
      <w:r w:rsidRPr="00E64B6B">
        <w:rPr>
          <w:rStyle w:val="Bold"/>
          <w:rFonts w:cs="Times New Roman"/>
          <w:sz w:val="24"/>
          <w:szCs w:val="24"/>
        </w:rPr>
        <w:t>оценки проектной работы</w:t>
      </w:r>
      <w:r w:rsidR="00E64B6B" w:rsidRPr="00E64B6B">
        <w:rPr>
          <w:rStyle w:val="Bold"/>
          <w:rFonts w:cs="Times New Roman"/>
          <w:sz w:val="24"/>
          <w:szCs w:val="24"/>
        </w:rPr>
        <w:t>:</w:t>
      </w:r>
    </w:p>
    <w:p w:rsidR="00FE70E6" w:rsidRPr="00E64B6B" w:rsidRDefault="00FE70E6" w:rsidP="00AE6552">
      <w:pPr>
        <w:pStyle w:val="body"/>
        <w:spacing w:line="276" w:lineRule="auto"/>
        <w:ind w:firstLine="851"/>
        <w:rPr>
          <w:rStyle w:val="Bold"/>
          <w:rFonts w:cs="Times New Roman"/>
          <w:sz w:val="24"/>
          <w:szCs w:val="24"/>
        </w:rPr>
      </w:pPr>
    </w:p>
    <w:p w:rsidR="00E64B6B" w:rsidRDefault="00E64B6B" w:rsidP="00AE6552">
      <w:pPr>
        <w:pStyle w:val="body"/>
        <w:spacing w:line="276" w:lineRule="auto"/>
        <w:ind w:firstLine="851"/>
        <w:rPr>
          <w:rFonts w:cs="Times New Roman"/>
          <w:sz w:val="24"/>
          <w:szCs w:val="24"/>
        </w:rPr>
      </w:pPr>
      <w:r w:rsidRPr="00E64B6B">
        <w:rPr>
          <w:rFonts w:cs="Times New Roman"/>
          <w:sz w:val="24"/>
          <w:szCs w:val="24"/>
        </w:rPr>
        <w:t xml:space="preserve">6.1. </w:t>
      </w:r>
      <w:r>
        <w:rPr>
          <w:rFonts w:cs="Times New Roman"/>
          <w:sz w:val="24"/>
          <w:szCs w:val="24"/>
        </w:rPr>
        <w:t>Критерии оценивания пояснительной записки к проектной работе (заочный этап):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Соответствие требо</w:t>
      </w:r>
      <w:r w:rsidR="00F302C3">
        <w:rPr>
          <w:rFonts w:cs="Times New Roman"/>
          <w:sz w:val="24"/>
          <w:szCs w:val="24"/>
        </w:rPr>
        <w:t>ваниям к оформлению</w:t>
      </w:r>
      <w:r w:rsidR="00945501">
        <w:rPr>
          <w:rFonts w:cs="Times New Roman"/>
          <w:sz w:val="24"/>
          <w:szCs w:val="24"/>
        </w:rPr>
        <w:t xml:space="preserve"> (Приложение 1)</w:t>
      </w:r>
      <w:r w:rsidR="00F302C3">
        <w:rPr>
          <w:rFonts w:cs="Times New Roman"/>
          <w:sz w:val="24"/>
          <w:szCs w:val="24"/>
        </w:rPr>
        <w:t>.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Наличие чётко сформулированной проблемы в области профориентации</w:t>
      </w:r>
      <w:r w:rsidR="00FE70E6">
        <w:rPr>
          <w:rFonts w:cs="Times New Roman"/>
          <w:sz w:val="24"/>
          <w:szCs w:val="24"/>
        </w:rPr>
        <w:t>.</w:t>
      </w:r>
    </w:p>
    <w:p w:rsidR="00F302C3" w:rsidRDefault="00F302C3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Соответствие цели, заявленной проблеме и задач, как шагов по достижению цели.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Прослеживание адекватных способов решения проблемы, включая поиск и обработку информации</w:t>
      </w:r>
      <w:r w:rsidR="00D42A2B">
        <w:rPr>
          <w:rFonts w:cs="Times New Roman"/>
          <w:sz w:val="24"/>
          <w:szCs w:val="24"/>
        </w:rPr>
        <w:t xml:space="preserve"> (планирование и управление своей деятельностью)</w:t>
      </w:r>
      <w:r w:rsidR="00FE70E6">
        <w:rPr>
          <w:rFonts w:cs="Times New Roman"/>
          <w:sz w:val="24"/>
          <w:szCs w:val="24"/>
        </w:rPr>
        <w:t>.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Соответствие содержание заявленной теме</w:t>
      </w:r>
      <w:r w:rsidR="00FE70E6">
        <w:rPr>
          <w:rFonts w:cs="Times New Roman"/>
          <w:sz w:val="24"/>
          <w:szCs w:val="24"/>
        </w:rPr>
        <w:t>.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Описание профессиональной пробы</w:t>
      </w:r>
      <w:r w:rsidR="00FE70E6">
        <w:rPr>
          <w:rFonts w:cs="Times New Roman"/>
          <w:sz w:val="24"/>
          <w:szCs w:val="24"/>
        </w:rPr>
        <w:t>.</w:t>
      </w:r>
    </w:p>
    <w:p w:rsidR="00E64B6B" w:rsidRDefault="00E64B6B" w:rsidP="00F65C43">
      <w:pPr>
        <w:pStyle w:val="body"/>
        <w:numPr>
          <w:ilvl w:val="0"/>
          <w:numId w:val="27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Наличие </w:t>
      </w:r>
      <w:r w:rsidRPr="00E64B6B">
        <w:rPr>
          <w:rFonts w:cs="Times New Roman"/>
          <w:sz w:val="24"/>
          <w:szCs w:val="24"/>
        </w:rPr>
        <w:t>выводов и/или обосновани</w:t>
      </w:r>
      <w:r>
        <w:rPr>
          <w:rFonts w:cs="Times New Roman"/>
          <w:sz w:val="24"/>
          <w:szCs w:val="24"/>
        </w:rPr>
        <w:t>й</w:t>
      </w:r>
      <w:r w:rsidRPr="00E64B6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 создание модели,</w:t>
      </w:r>
      <w:r w:rsidR="00AE6552">
        <w:rPr>
          <w:rFonts w:cs="Times New Roman"/>
          <w:sz w:val="24"/>
          <w:szCs w:val="24"/>
        </w:rPr>
        <w:t xml:space="preserve"> траектории,</w:t>
      </w:r>
      <w:r>
        <w:rPr>
          <w:rFonts w:cs="Times New Roman"/>
          <w:sz w:val="24"/>
          <w:szCs w:val="24"/>
        </w:rPr>
        <w:t xml:space="preserve"> прогноза</w:t>
      </w:r>
      <w:r w:rsidRPr="00E64B6B">
        <w:rPr>
          <w:rFonts w:cs="Times New Roman"/>
          <w:sz w:val="24"/>
          <w:szCs w:val="24"/>
        </w:rPr>
        <w:t xml:space="preserve">, творческого решения </w:t>
      </w:r>
      <w:r w:rsidR="00066EE0">
        <w:rPr>
          <w:rFonts w:cs="Times New Roman"/>
          <w:sz w:val="24"/>
          <w:szCs w:val="24"/>
        </w:rPr>
        <w:t>в направлении профессионального самоопределения обучающегося.</w:t>
      </w:r>
      <w:r w:rsidRPr="00E64B6B">
        <w:rPr>
          <w:rFonts w:cs="Times New Roman"/>
          <w:sz w:val="24"/>
          <w:szCs w:val="24"/>
        </w:rPr>
        <w:t xml:space="preserve"> </w:t>
      </w:r>
    </w:p>
    <w:p w:rsidR="00FE70E6" w:rsidRDefault="00FE70E6" w:rsidP="00AE6552">
      <w:pPr>
        <w:pStyle w:val="body"/>
        <w:spacing w:line="276" w:lineRule="auto"/>
        <w:ind w:firstLine="851"/>
        <w:rPr>
          <w:rFonts w:cs="Times New Roman"/>
          <w:sz w:val="24"/>
          <w:szCs w:val="24"/>
        </w:rPr>
      </w:pPr>
    </w:p>
    <w:p w:rsidR="00D42A2B" w:rsidRDefault="00D42A2B" w:rsidP="00AE6552">
      <w:pPr>
        <w:pStyle w:val="body"/>
        <w:spacing w:line="276" w:lineRule="auto"/>
        <w:ind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 Критерии оценивания защиты проекта (очный этап):</w:t>
      </w:r>
    </w:p>
    <w:p w:rsidR="00D42A2B" w:rsidRDefault="00D42A2B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Качество презентации</w:t>
      </w:r>
      <w:r w:rsidR="00945501">
        <w:rPr>
          <w:rFonts w:cs="Times New Roman"/>
          <w:sz w:val="24"/>
          <w:szCs w:val="24"/>
        </w:rPr>
        <w:t xml:space="preserve"> (Приложение 2)</w:t>
      </w:r>
      <w:r w:rsidR="00F302C3">
        <w:rPr>
          <w:rFonts w:cs="Times New Roman"/>
          <w:sz w:val="24"/>
          <w:szCs w:val="24"/>
        </w:rPr>
        <w:t>.</w:t>
      </w:r>
    </w:p>
    <w:p w:rsidR="00D42A2B" w:rsidRDefault="00D42A2B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Умение </w:t>
      </w:r>
      <w:r w:rsidR="00170A18">
        <w:rPr>
          <w:rFonts w:cs="Times New Roman"/>
          <w:sz w:val="24"/>
          <w:szCs w:val="24"/>
        </w:rPr>
        <w:t xml:space="preserve">логично и </w:t>
      </w:r>
      <w:r>
        <w:rPr>
          <w:rFonts w:cs="Times New Roman"/>
          <w:sz w:val="24"/>
          <w:szCs w:val="24"/>
        </w:rPr>
        <w:t>ясно излагать содержание работы, расставлять правильно акценты в работе</w:t>
      </w:r>
      <w:r w:rsidR="00FE70E6">
        <w:rPr>
          <w:rFonts w:cs="Times New Roman"/>
          <w:sz w:val="24"/>
          <w:szCs w:val="24"/>
        </w:rPr>
        <w:t>.</w:t>
      </w:r>
    </w:p>
    <w:p w:rsidR="00170A18" w:rsidRPr="00170A18" w:rsidRDefault="00170A18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 w:rsidRPr="00170A18">
        <w:rPr>
          <w:rFonts w:cs="Times New Roman"/>
          <w:sz w:val="24"/>
          <w:szCs w:val="24"/>
        </w:rPr>
        <w:t>Построение рассуждений на основе анализа, сравнения, обобщения и т.д.</w:t>
      </w:r>
    </w:p>
    <w:p w:rsidR="00D42A2B" w:rsidRDefault="00D42A2B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Ориентирование в содержание проекта</w:t>
      </w:r>
      <w:r w:rsidR="00FE70E6">
        <w:rPr>
          <w:rFonts w:cs="Times New Roman"/>
          <w:sz w:val="24"/>
          <w:szCs w:val="24"/>
        </w:rPr>
        <w:t>.</w:t>
      </w:r>
    </w:p>
    <w:p w:rsidR="00945501" w:rsidRDefault="00945501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Наличие и качество продукта (результат профессиональной пробы</w:t>
      </w:r>
      <w:r w:rsidR="00AE6552">
        <w:rPr>
          <w:rFonts w:cs="Times New Roman"/>
          <w:sz w:val="24"/>
          <w:szCs w:val="24"/>
        </w:rPr>
        <w:t xml:space="preserve">, построенный образовательный маршрут и </w:t>
      </w:r>
      <w:proofErr w:type="spellStart"/>
      <w:r w:rsidR="00AE6552">
        <w:rPr>
          <w:rFonts w:cs="Times New Roman"/>
          <w:sz w:val="24"/>
          <w:szCs w:val="24"/>
        </w:rPr>
        <w:t>т.д</w:t>
      </w:r>
      <w:proofErr w:type="spellEnd"/>
      <w:r>
        <w:rPr>
          <w:rFonts w:cs="Times New Roman"/>
          <w:sz w:val="24"/>
          <w:szCs w:val="24"/>
        </w:rPr>
        <w:t>)</w:t>
      </w:r>
      <w:r w:rsidR="00AE6552">
        <w:rPr>
          <w:rFonts w:cs="Times New Roman"/>
          <w:sz w:val="24"/>
          <w:szCs w:val="24"/>
        </w:rPr>
        <w:t>.</w:t>
      </w:r>
    </w:p>
    <w:p w:rsidR="00D42A2B" w:rsidRDefault="00D42A2B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аргументированно отвечать на поставленный вопрос</w:t>
      </w:r>
      <w:r w:rsidR="00FE70E6">
        <w:rPr>
          <w:rFonts w:cs="Times New Roman"/>
          <w:sz w:val="24"/>
          <w:szCs w:val="24"/>
        </w:rPr>
        <w:t>.</w:t>
      </w:r>
    </w:p>
    <w:p w:rsidR="00D42A2B" w:rsidRDefault="00D42A2B" w:rsidP="00F65C43">
      <w:pPr>
        <w:pStyle w:val="body"/>
        <w:numPr>
          <w:ilvl w:val="0"/>
          <w:numId w:val="28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Соответствие временному регламенту защиты проекта (не более 7 мин.)</w:t>
      </w:r>
      <w:r w:rsidR="00FE70E6">
        <w:rPr>
          <w:rFonts w:cs="Times New Roman"/>
          <w:sz w:val="24"/>
          <w:szCs w:val="24"/>
        </w:rPr>
        <w:t>.</w:t>
      </w:r>
    </w:p>
    <w:p w:rsidR="00FE70E6" w:rsidRDefault="00FE70E6" w:rsidP="00AE6552">
      <w:pPr>
        <w:pStyle w:val="body"/>
        <w:spacing w:line="276" w:lineRule="auto"/>
        <w:ind w:firstLine="851"/>
        <w:rPr>
          <w:rFonts w:cs="Times New Roman"/>
          <w:sz w:val="24"/>
          <w:szCs w:val="24"/>
        </w:rPr>
      </w:pPr>
    </w:p>
    <w:p w:rsidR="00D42A2B" w:rsidRDefault="00D42A2B" w:rsidP="00AE6552">
      <w:pPr>
        <w:pStyle w:val="body"/>
        <w:spacing w:line="276" w:lineRule="auto"/>
        <w:ind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6.3. Максимальное количество баллов по каждому критерию - 2 балла:</w:t>
      </w:r>
    </w:p>
    <w:p w:rsidR="00D42A2B" w:rsidRDefault="00D42A2B" w:rsidP="00F65C43">
      <w:pPr>
        <w:pStyle w:val="body"/>
        <w:numPr>
          <w:ilvl w:val="0"/>
          <w:numId w:val="29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0 баллов – критерий не прослеживается;</w:t>
      </w:r>
    </w:p>
    <w:p w:rsidR="00D42A2B" w:rsidRDefault="00D42A2B" w:rsidP="00F65C43">
      <w:pPr>
        <w:pStyle w:val="body"/>
        <w:numPr>
          <w:ilvl w:val="0"/>
          <w:numId w:val="29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балл – критерий прослеживается, но есть недочёты;</w:t>
      </w:r>
    </w:p>
    <w:p w:rsidR="004629AE" w:rsidRDefault="00D42A2B" w:rsidP="00F65C43">
      <w:pPr>
        <w:pStyle w:val="body"/>
        <w:numPr>
          <w:ilvl w:val="0"/>
          <w:numId w:val="29"/>
        </w:numPr>
        <w:spacing w:line="276" w:lineRule="auto"/>
        <w:ind w:left="0" w:firstLine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балла – критерий отмечен без недочётов.</w:t>
      </w:r>
    </w:p>
    <w:p w:rsidR="00782071" w:rsidRPr="00FE70E6" w:rsidRDefault="00782071" w:rsidP="00782071">
      <w:pPr>
        <w:pStyle w:val="body"/>
        <w:spacing w:line="276" w:lineRule="auto"/>
        <w:ind w:firstLine="0"/>
        <w:rPr>
          <w:rFonts w:cs="Times New Roman"/>
          <w:sz w:val="24"/>
          <w:szCs w:val="24"/>
        </w:rPr>
      </w:pPr>
    </w:p>
    <w:p w:rsidR="00687EAB" w:rsidRDefault="00687EAB" w:rsidP="00D94F38">
      <w:pPr>
        <w:jc w:val="center"/>
        <w:rPr>
          <w:b/>
        </w:rPr>
      </w:pPr>
    </w:p>
    <w:p w:rsidR="00D94F38" w:rsidRDefault="00FE70E6" w:rsidP="00D94F38">
      <w:pPr>
        <w:jc w:val="center"/>
        <w:rPr>
          <w:b/>
        </w:rPr>
      </w:pPr>
      <w:r>
        <w:rPr>
          <w:b/>
        </w:rPr>
        <w:t>7</w:t>
      </w:r>
      <w:r w:rsidR="00D94F38">
        <w:rPr>
          <w:b/>
        </w:rPr>
        <w:t xml:space="preserve">. </w:t>
      </w:r>
      <w:r w:rsidR="00D94F38" w:rsidRPr="00D94F38">
        <w:rPr>
          <w:b/>
        </w:rPr>
        <w:t>Сроки организации и проведения Конкурса:</w:t>
      </w:r>
    </w:p>
    <w:p w:rsidR="00687EAB" w:rsidRPr="00D94F38" w:rsidRDefault="00687EAB" w:rsidP="00D94F38">
      <w:pPr>
        <w:jc w:val="center"/>
        <w:rPr>
          <w:b/>
        </w:rPr>
      </w:pPr>
    </w:p>
    <w:p w:rsidR="00BA6135" w:rsidRDefault="00FE70E6" w:rsidP="00BA6135">
      <w:pPr>
        <w:spacing w:line="276" w:lineRule="auto"/>
        <w:ind w:firstLine="851"/>
        <w:jc w:val="both"/>
      </w:pPr>
      <w:r>
        <w:t>7.</w:t>
      </w:r>
      <w:r w:rsidR="00D94F38" w:rsidRPr="00D94F38">
        <w:t xml:space="preserve">1. В срок до </w:t>
      </w:r>
      <w:r w:rsidR="001C4135">
        <w:rPr>
          <w:b/>
        </w:rPr>
        <w:t>25 марта</w:t>
      </w:r>
      <w:r w:rsidR="00D94F38">
        <w:rPr>
          <w:b/>
        </w:rPr>
        <w:t xml:space="preserve"> 202</w:t>
      </w:r>
      <w:r w:rsidR="001C4135">
        <w:rPr>
          <w:b/>
        </w:rPr>
        <w:t>6</w:t>
      </w:r>
      <w:r w:rsidR="00D94F38" w:rsidRPr="00D94F38">
        <w:t xml:space="preserve"> года в Оргкомитет от </w:t>
      </w:r>
      <w:proofErr w:type="spellStart"/>
      <w:r w:rsidR="00D94F38" w:rsidRPr="00D94F38">
        <w:t>ОУ</w:t>
      </w:r>
      <w:proofErr w:type="spellEnd"/>
      <w:r w:rsidR="00D94F38" w:rsidRPr="00D94F38">
        <w:t xml:space="preserve"> подается</w:t>
      </w:r>
      <w:r w:rsidR="00D94F38">
        <w:t xml:space="preserve"> заявка</w:t>
      </w:r>
      <w:r w:rsidR="00BA6135">
        <w:t xml:space="preserve"> </w:t>
      </w:r>
      <w:r w:rsidR="00D94F38">
        <w:t>на участие в Конкурсе</w:t>
      </w:r>
      <w:r w:rsidR="000F20E5">
        <w:t xml:space="preserve"> (Приложение </w:t>
      </w:r>
      <w:r>
        <w:t>3</w:t>
      </w:r>
      <w:r w:rsidR="000F20E5">
        <w:t>).</w:t>
      </w:r>
      <w:r w:rsidR="00BA6135" w:rsidRPr="00BA6135">
        <w:t xml:space="preserve"> </w:t>
      </w:r>
      <w:r w:rsidR="00BA6135" w:rsidRPr="00D94F38">
        <w:t xml:space="preserve">Заявка отправляется в электронном виде по адресу:  </w:t>
      </w:r>
      <w:hyperlink r:id="rId8" w:history="1">
        <w:r w:rsidR="00BA6135" w:rsidRPr="00D94F38">
          <w:rPr>
            <w:rStyle w:val="a6"/>
            <w:lang w:val="en-US"/>
          </w:rPr>
          <w:t>stas</w:t>
        </w:r>
        <w:r w:rsidR="00BA6135" w:rsidRPr="00D94F38">
          <w:rPr>
            <w:rStyle w:val="a6"/>
          </w:rPr>
          <w:t>-</w:t>
        </w:r>
        <w:r w:rsidR="00BA6135" w:rsidRPr="00D94F38">
          <w:rPr>
            <w:rStyle w:val="a6"/>
            <w:lang w:val="en-US"/>
          </w:rPr>
          <w:t>alifanov</w:t>
        </w:r>
        <w:r w:rsidR="00BA6135" w:rsidRPr="00D94F38">
          <w:rPr>
            <w:rStyle w:val="a6"/>
          </w:rPr>
          <w:t>@</w:t>
        </w:r>
        <w:r w:rsidR="00BA6135" w:rsidRPr="00D94F38">
          <w:rPr>
            <w:rStyle w:val="a6"/>
            <w:lang w:val="en-US"/>
          </w:rPr>
          <w:t>yande</w:t>
        </w:r>
        <w:r w:rsidR="00BA6135" w:rsidRPr="00D94F38">
          <w:rPr>
            <w:rStyle w:val="a6"/>
          </w:rPr>
          <w:t>x.ru</w:t>
        </w:r>
      </w:hyperlink>
      <w:r w:rsidR="00BA6135" w:rsidRPr="00D94F38">
        <w:t xml:space="preserve"> .</w:t>
      </w:r>
    </w:p>
    <w:p w:rsidR="000F20E5" w:rsidRDefault="00BA6135" w:rsidP="00BA6135">
      <w:pPr>
        <w:spacing w:line="276" w:lineRule="auto"/>
        <w:ind w:firstLine="851"/>
        <w:jc w:val="both"/>
      </w:pPr>
      <w:r>
        <w:t xml:space="preserve">7.2. Электронный вариант проектной работы принимается на адрес электронной почты </w:t>
      </w:r>
      <w:hyperlink r:id="rId9" w:history="1">
        <w:r w:rsidRPr="00D94F38">
          <w:rPr>
            <w:rStyle w:val="a6"/>
            <w:lang w:val="en-US"/>
          </w:rPr>
          <w:t>stas</w:t>
        </w:r>
        <w:r w:rsidRPr="00D94F38">
          <w:rPr>
            <w:rStyle w:val="a6"/>
          </w:rPr>
          <w:t>-</w:t>
        </w:r>
        <w:r w:rsidRPr="00D94F38">
          <w:rPr>
            <w:rStyle w:val="a6"/>
            <w:lang w:val="en-US"/>
          </w:rPr>
          <w:t>alifanov</w:t>
        </w:r>
        <w:r w:rsidRPr="00D94F38">
          <w:rPr>
            <w:rStyle w:val="a6"/>
          </w:rPr>
          <w:t>@</w:t>
        </w:r>
        <w:r w:rsidRPr="00D94F38">
          <w:rPr>
            <w:rStyle w:val="a6"/>
            <w:lang w:val="en-US"/>
          </w:rPr>
          <w:t>yande</w:t>
        </w:r>
        <w:r w:rsidRPr="00D94F38">
          <w:rPr>
            <w:rStyle w:val="a6"/>
          </w:rPr>
          <w:t>x.ru</w:t>
        </w:r>
      </w:hyperlink>
      <w:r>
        <w:t xml:space="preserve"> </w:t>
      </w:r>
      <w:r w:rsidRPr="00BA6135">
        <w:rPr>
          <w:b/>
        </w:rPr>
        <w:t xml:space="preserve">до </w:t>
      </w:r>
      <w:r w:rsidR="001C4135">
        <w:rPr>
          <w:b/>
        </w:rPr>
        <w:t>01</w:t>
      </w:r>
      <w:r w:rsidRPr="00BA6135">
        <w:rPr>
          <w:b/>
        </w:rPr>
        <w:t xml:space="preserve"> апреля 202</w:t>
      </w:r>
      <w:r w:rsidR="001C4135">
        <w:rPr>
          <w:b/>
        </w:rPr>
        <w:t>6</w:t>
      </w:r>
      <w:r>
        <w:t xml:space="preserve"> года включительно. После </w:t>
      </w:r>
      <w:r w:rsidR="001C4135" w:rsidRPr="001C4135">
        <w:rPr>
          <w:b/>
        </w:rPr>
        <w:t>03</w:t>
      </w:r>
      <w:r w:rsidRPr="001C4135">
        <w:rPr>
          <w:b/>
        </w:rPr>
        <w:t xml:space="preserve"> апреля</w:t>
      </w:r>
      <w:r>
        <w:t xml:space="preserve"> работы не принимаются.</w:t>
      </w:r>
    </w:p>
    <w:p w:rsidR="00D94F38" w:rsidRPr="00D94F38" w:rsidRDefault="00FE70E6" w:rsidP="00BA6135">
      <w:pPr>
        <w:spacing w:line="276" w:lineRule="auto"/>
        <w:ind w:firstLine="851"/>
        <w:jc w:val="both"/>
      </w:pPr>
      <w:r>
        <w:t>7</w:t>
      </w:r>
      <w:r w:rsidR="00BA6135">
        <w:t>.3</w:t>
      </w:r>
      <w:r w:rsidR="000F20E5">
        <w:t xml:space="preserve">. </w:t>
      </w:r>
      <w:r w:rsidR="00D94F38" w:rsidRPr="00D94F38">
        <w:t xml:space="preserve">Конкурс проводится в </w:t>
      </w:r>
      <w:r w:rsidR="000F20E5">
        <w:t xml:space="preserve">заочной форме (экспертиза проектов) и </w:t>
      </w:r>
      <w:r w:rsidR="00D94F38" w:rsidRPr="00D94F38">
        <w:t>очной форме</w:t>
      </w:r>
      <w:r w:rsidR="000F20E5">
        <w:t xml:space="preserve"> (защита работ)</w:t>
      </w:r>
      <w:r w:rsidR="009E13D5">
        <w:t>.</w:t>
      </w:r>
    </w:p>
    <w:p w:rsidR="00D94F38" w:rsidRPr="00D94F38" w:rsidRDefault="00FE70E6" w:rsidP="00AE6552">
      <w:pPr>
        <w:spacing w:line="276" w:lineRule="auto"/>
        <w:ind w:firstLine="851"/>
        <w:jc w:val="both"/>
      </w:pPr>
      <w:r>
        <w:t>7</w:t>
      </w:r>
      <w:r w:rsidR="00BA6135">
        <w:t>.4</w:t>
      </w:r>
      <w:r w:rsidR="00D94F38" w:rsidRPr="00D94F38">
        <w:t xml:space="preserve">. Место проведения – МАОУ </w:t>
      </w:r>
      <w:proofErr w:type="spellStart"/>
      <w:r w:rsidR="00D94F38" w:rsidRPr="00D94F38">
        <w:t>П</w:t>
      </w:r>
      <w:r w:rsidR="001C4135">
        <w:t>М</w:t>
      </w:r>
      <w:r w:rsidR="00D94F38" w:rsidRPr="00D94F38">
        <w:t>О</w:t>
      </w:r>
      <w:proofErr w:type="spellEnd"/>
      <w:r w:rsidR="00D94F38" w:rsidRPr="00D94F38">
        <w:t xml:space="preserve"> </w:t>
      </w:r>
      <w:r w:rsidR="001C4135">
        <w:t xml:space="preserve">СО </w:t>
      </w:r>
      <w:r w:rsidR="00D94F38" w:rsidRPr="00D94F38">
        <w:t xml:space="preserve">«СОШ № 8» </w:t>
      </w:r>
    </w:p>
    <w:p w:rsidR="00D94F38" w:rsidRPr="00D94F38" w:rsidRDefault="00FE70E6" w:rsidP="00AE6552">
      <w:pPr>
        <w:spacing w:line="276" w:lineRule="auto"/>
        <w:ind w:firstLine="851"/>
        <w:jc w:val="both"/>
        <w:rPr>
          <w:b/>
        </w:rPr>
      </w:pPr>
      <w:r>
        <w:t>7</w:t>
      </w:r>
      <w:r w:rsidR="00BA6135">
        <w:t>.5</w:t>
      </w:r>
      <w:r w:rsidR="00D94F38" w:rsidRPr="00D94F38">
        <w:t xml:space="preserve">. Дата и время проведения конкурса   </w:t>
      </w:r>
      <w:r w:rsidR="001C4135">
        <w:rPr>
          <w:b/>
        </w:rPr>
        <w:t>08</w:t>
      </w:r>
      <w:r w:rsidR="00D94F38">
        <w:rPr>
          <w:b/>
        </w:rPr>
        <w:t xml:space="preserve"> </w:t>
      </w:r>
      <w:r w:rsidR="00AE6552">
        <w:rPr>
          <w:b/>
        </w:rPr>
        <w:t>апреля</w:t>
      </w:r>
      <w:r w:rsidR="00D94F38">
        <w:rPr>
          <w:b/>
        </w:rPr>
        <w:t xml:space="preserve"> </w:t>
      </w:r>
      <w:proofErr w:type="spellStart"/>
      <w:r w:rsidR="00D94F38">
        <w:rPr>
          <w:b/>
        </w:rPr>
        <w:t>202</w:t>
      </w:r>
      <w:r w:rsidR="001C4135">
        <w:rPr>
          <w:b/>
        </w:rPr>
        <w:t>6</w:t>
      </w:r>
      <w:r w:rsidR="00D94F38" w:rsidRPr="00D94F38">
        <w:rPr>
          <w:b/>
        </w:rPr>
        <w:t>г</w:t>
      </w:r>
      <w:proofErr w:type="spellEnd"/>
      <w:r w:rsidR="00D94F38" w:rsidRPr="00D94F38">
        <w:rPr>
          <w:b/>
        </w:rPr>
        <w:t>. в 1</w:t>
      </w:r>
      <w:r w:rsidR="007D1843">
        <w:rPr>
          <w:b/>
        </w:rPr>
        <w:t>4</w:t>
      </w:r>
      <w:r w:rsidR="00D94F38" w:rsidRPr="00D94F38">
        <w:rPr>
          <w:b/>
        </w:rPr>
        <w:t>.00</w:t>
      </w:r>
    </w:p>
    <w:p w:rsidR="00FD1F68" w:rsidRDefault="00FD1F68" w:rsidP="00FD1F68">
      <w:pPr>
        <w:spacing w:line="360" w:lineRule="auto"/>
        <w:rPr>
          <w:rFonts w:eastAsiaTheme="minorHAnsi"/>
          <w:lang w:eastAsia="en-US"/>
        </w:rPr>
      </w:pPr>
    </w:p>
    <w:p w:rsidR="00751265" w:rsidRPr="00751265" w:rsidRDefault="00FE70E6" w:rsidP="00751265">
      <w:pPr>
        <w:spacing w:line="360" w:lineRule="auto"/>
        <w:jc w:val="center"/>
        <w:rPr>
          <w:b/>
          <w:bCs/>
        </w:rPr>
      </w:pPr>
      <w:r>
        <w:rPr>
          <w:b/>
          <w:bCs/>
        </w:rPr>
        <w:t>8</w:t>
      </w:r>
      <w:r w:rsidR="00751265" w:rsidRPr="00751265">
        <w:rPr>
          <w:b/>
          <w:bCs/>
        </w:rPr>
        <w:t xml:space="preserve">. </w:t>
      </w:r>
      <w:r>
        <w:rPr>
          <w:b/>
          <w:bCs/>
        </w:rPr>
        <w:t>Подведение итогов</w:t>
      </w:r>
      <w:r w:rsidR="00751265" w:rsidRPr="00751265">
        <w:rPr>
          <w:b/>
          <w:bCs/>
        </w:rPr>
        <w:t xml:space="preserve"> и порядок награждения победителей</w:t>
      </w:r>
    </w:p>
    <w:p w:rsidR="00D6009D" w:rsidRPr="00AE6552" w:rsidRDefault="00066EE0" w:rsidP="00AE655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t>8</w:t>
      </w:r>
      <w:r w:rsidR="00BA76D9">
        <w:t xml:space="preserve">.1. </w:t>
      </w:r>
      <w:r w:rsidR="00BA76D9">
        <w:rPr>
          <w:rFonts w:eastAsiaTheme="minorHAnsi"/>
          <w:lang w:eastAsia="en-US"/>
        </w:rPr>
        <w:t>По окончании очной защиты проводится заседание жюри, на котором принимается</w:t>
      </w:r>
      <w:r w:rsidR="00AE6552">
        <w:rPr>
          <w:rFonts w:eastAsiaTheme="minorHAnsi"/>
          <w:lang w:eastAsia="en-US"/>
        </w:rPr>
        <w:t xml:space="preserve"> </w:t>
      </w:r>
      <w:r w:rsidR="00BA76D9">
        <w:rPr>
          <w:rFonts w:eastAsiaTheme="minorHAnsi"/>
          <w:lang w:eastAsia="en-US"/>
        </w:rPr>
        <w:t>решение о победителях и призерах по каждому направлению.</w:t>
      </w:r>
      <w:r w:rsidR="00D6009D">
        <w:t xml:space="preserve"> </w:t>
      </w:r>
    </w:p>
    <w:p w:rsidR="00751265" w:rsidRDefault="00066EE0" w:rsidP="00AE6552">
      <w:pPr>
        <w:spacing w:line="276" w:lineRule="auto"/>
        <w:ind w:firstLine="851"/>
        <w:jc w:val="both"/>
      </w:pPr>
      <w:r>
        <w:t>8</w:t>
      </w:r>
      <w:r w:rsidR="00D6009D">
        <w:t xml:space="preserve">.2. </w:t>
      </w:r>
      <w:r w:rsidR="00751265" w:rsidRPr="00751265">
        <w:t xml:space="preserve">Победители и призеры </w:t>
      </w:r>
      <w:r w:rsidR="00BA76D9">
        <w:t>Конкурса</w:t>
      </w:r>
      <w:r w:rsidR="00751265" w:rsidRPr="00751265">
        <w:t xml:space="preserve"> определяются по </w:t>
      </w:r>
      <w:r w:rsidR="00BA76D9">
        <w:t>совокупности двух этапов</w:t>
      </w:r>
      <w:r w:rsidR="00FE70E6">
        <w:t xml:space="preserve">: победители -  участники, набравшие максимальное количество баллов (1 место), но не менее 80% от максимально возможной суммы баллов, призёры (2-3 место), но не менее 50% </w:t>
      </w:r>
      <w:r w:rsidR="00FE70E6" w:rsidRPr="00FE70E6">
        <w:t>от максимально возможной суммы баллов</w:t>
      </w:r>
    </w:p>
    <w:p w:rsidR="00D6009D" w:rsidRDefault="00066EE0" w:rsidP="00AE6552">
      <w:pPr>
        <w:spacing w:line="276" w:lineRule="auto"/>
        <w:ind w:firstLine="851"/>
        <w:jc w:val="both"/>
      </w:pPr>
      <w:r>
        <w:t>8</w:t>
      </w:r>
      <w:r w:rsidR="00D6009D">
        <w:t xml:space="preserve">.3. </w:t>
      </w:r>
      <w:r w:rsidR="00D6009D">
        <w:rPr>
          <w:rFonts w:eastAsiaTheme="minorHAnsi"/>
          <w:lang w:eastAsia="en-US"/>
        </w:rPr>
        <w:t xml:space="preserve">Победители и призеры награждаются дипломами. </w:t>
      </w:r>
      <w:r w:rsidR="00D6009D" w:rsidRPr="00D6009D">
        <w:t xml:space="preserve">Остальные участники получают сертификат об </w:t>
      </w:r>
      <w:proofErr w:type="gramStart"/>
      <w:r w:rsidR="00D6009D" w:rsidRPr="00D6009D">
        <w:t>участии</w:t>
      </w:r>
      <w:proofErr w:type="gramEnd"/>
      <w:r w:rsidR="00BA6135">
        <w:t xml:space="preserve"> в электронном виде</w:t>
      </w:r>
      <w:r w:rsidR="00D6009D">
        <w:t>.</w:t>
      </w:r>
    </w:p>
    <w:p w:rsidR="00E822B3" w:rsidRDefault="00E822B3" w:rsidP="00751265">
      <w:pPr>
        <w:spacing w:line="360" w:lineRule="auto"/>
      </w:pPr>
    </w:p>
    <w:p w:rsidR="00460946" w:rsidRPr="00460946" w:rsidRDefault="00460946" w:rsidP="00460946">
      <w:pPr>
        <w:spacing w:line="360" w:lineRule="auto"/>
        <w:jc w:val="center"/>
        <w:rPr>
          <w:b/>
        </w:rPr>
      </w:pPr>
      <w:r w:rsidRPr="00460946">
        <w:rPr>
          <w:b/>
        </w:rPr>
        <w:t>9.</w:t>
      </w:r>
      <w:r w:rsidRPr="00460946">
        <w:rPr>
          <w:b/>
        </w:rPr>
        <w:tab/>
        <w:t xml:space="preserve">Данные об </w:t>
      </w:r>
      <w:proofErr w:type="gramStart"/>
      <w:r w:rsidRPr="00460946">
        <w:rPr>
          <w:b/>
        </w:rPr>
        <w:t>Организаторе</w:t>
      </w:r>
      <w:proofErr w:type="gramEnd"/>
    </w:p>
    <w:p w:rsidR="00460946" w:rsidRDefault="00460946" w:rsidP="00460946">
      <w:pPr>
        <w:spacing w:line="360" w:lineRule="auto"/>
        <w:jc w:val="center"/>
      </w:pPr>
    </w:p>
    <w:p w:rsidR="00460946" w:rsidRDefault="00460946" w:rsidP="00460946">
      <w:pPr>
        <w:spacing w:line="360" w:lineRule="auto"/>
        <w:ind w:firstLine="567"/>
        <w:jc w:val="both"/>
      </w:pPr>
      <w:r>
        <w:t xml:space="preserve">МАОУ </w:t>
      </w:r>
      <w:proofErr w:type="spellStart"/>
      <w:r>
        <w:t>ПМО</w:t>
      </w:r>
      <w:proofErr w:type="spellEnd"/>
      <w:r>
        <w:t xml:space="preserve"> СО «СОШ №8» </w:t>
      </w:r>
    </w:p>
    <w:p w:rsidR="00460946" w:rsidRDefault="00460946" w:rsidP="00460946">
      <w:pPr>
        <w:spacing w:line="360" w:lineRule="auto"/>
        <w:ind w:firstLine="567"/>
        <w:jc w:val="both"/>
      </w:pPr>
      <w:r>
        <w:t>Адрес: г. Полевской, ул. Челюскинцев, 1</w:t>
      </w:r>
    </w:p>
    <w:p w:rsidR="00BA6135" w:rsidRDefault="00460946" w:rsidP="00F65C43">
      <w:pPr>
        <w:spacing w:line="360" w:lineRule="auto"/>
        <w:ind w:firstLine="567"/>
        <w:jc w:val="both"/>
      </w:pPr>
      <w:r>
        <w:t xml:space="preserve">Тел.: </w:t>
      </w:r>
      <w:r w:rsidRPr="00460946">
        <w:t>(34350) 2-55-74</w:t>
      </w:r>
      <w:r w:rsidR="00F65C43">
        <w:t>, эл. почта</w:t>
      </w:r>
      <w:r w:rsidR="00F65C43" w:rsidRPr="00F65C43">
        <w:t xml:space="preserve"> school8_pl@rambler.ru</w:t>
      </w:r>
    </w:p>
    <w:p w:rsidR="001049F8" w:rsidRDefault="001049F8" w:rsidP="001049F8">
      <w:pPr>
        <w:spacing w:line="360" w:lineRule="auto"/>
        <w:ind w:left="7938"/>
      </w:pPr>
      <w:r>
        <w:lastRenderedPageBreak/>
        <w:t>Приложение 1</w:t>
      </w:r>
    </w:p>
    <w:p w:rsidR="00782071" w:rsidRPr="00782071" w:rsidRDefault="00782071" w:rsidP="00AE6552">
      <w:pPr>
        <w:spacing w:line="360" w:lineRule="auto"/>
        <w:ind w:firstLine="851"/>
        <w:jc w:val="both"/>
        <w:rPr>
          <w:b/>
        </w:rPr>
      </w:pPr>
      <w:r w:rsidRPr="00782071">
        <w:rPr>
          <w:b/>
        </w:rPr>
        <w:t>Требования к оформлению печатного защитного слова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 xml:space="preserve">Пояснительная записка к проекту оформляется на листах формата </w:t>
      </w:r>
      <w:proofErr w:type="spellStart"/>
      <w:r>
        <w:t>А</w:t>
      </w:r>
      <w:proofErr w:type="gramStart"/>
      <w:r>
        <w:t>4</w:t>
      </w:r>
      <w:proofErr w:type="spellEnd"/>
      <w:proofErr w:type="gramEnd"/>
      <w:r>
        <w:t xml:space="preserve">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шрифта 14, интервал между строк – 1,15. Размер полей: </w:t>
      </w:r>
      <w:proofErr w:type="gramStart"/>
      <w:r>
        <w:t>верхнее</w:t>
      </w:r>
      <w:proofErr w:type="gramEnd"/>
      <w:r>
        <w:t xml:space="preserve"> – </w:t>
      </w:r>
      <w:proofErr w:type="spellStart"/>
      <w:r>
        <w:t>2см</w:t>
      </w:r>
      <w:proofErr w:type="spellEnd"/>
      <w:r>
        <w:t xml:space="preserve">., нижнее – 1,5 см., левое – </w:t>
      </w:r>
      <w:proofErr w:type="spellStart"/>
      <w:r>
        <w:t>3см</w:t>
      </w:r>
      <w:proofErr w:type="spellEnd"/>
      <w:r>
        <w:t>., правое – 2 см.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>Титульный лист считается первым, но не нумеруется.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>Все разделы плана (названия глав, выводы, заключение, список источников, каждое приложение) начинаются с новых страниц.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>Все сокращения в тексте должны быть расшифрованы.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 xml:space="preserve">Объем текста, включая формулы и список литературы, до </w:t>
      </w:r>
      <w:r w:rsidR="001049F8">
        <w:t>20</w:t>
      </w:r>
      <w:r>
        <w:t xml:space="preserve"> страниц печатного текста.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 xml:space="preserve">Для приложений отводится дополнительно не более 10 страниц формата </w:t>
      </w:r>
      <w:proofErr w:type="spellStart"/>
      <w:r>
        <w:t>А</w:t>
      </w:r>
      <w:proofErr w:type="gramStart"/>
      <w:r>
        <w:t>4</w:t>
      </w:r>
      <w:proofErr w:type="spellEnd"/>
      <w:proofErr w:type="gramEnd"/>
      <w:r>
        <w:t xml:space="preserve">. 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 xml:space="preserve">Страницы основного текста работы нумеруются арабскими цифрами в нижнем правом углу, страницы приложений в верхнем правом углу, например, </w:t>
      </w:r>
      <w:r w:rsidR="001049F8">
        <w:t>Приложение 1.</w:t>
      </w:r>
    </w:p>
    <w:p w:rsidR="00945501" w:rsidRDefault="00945501" w:rsidP="00AE6552">
      <w:pPr>
        <w:pStyle w:val="a5"/>
        <w:numPr>
          <w:ilvl w:val="0"/>
          <w:numId w:val="20"/>
        </w:numPr>
        <w:spacing w:line="276" w:lineRule="auto"/>
        <w:ind w:left="0" w:firstLine="851"/>
        <w:jc w:val="both"/>
      </w:pPr>
      <w:r>
        <w:t xml:space="preserve">При использовании цитат и других материалов из различных информационных источников указываются ссылки. В случае заимствования текста работы (плагиата) без указания ссылок на источник </w:t>
      </w:r>
      <w:proofErr w:type="spellStart"/>
      <w:r>
        <w:t>ИИП</w:t>
      </w:r>
      <w:proofErr w:type="spellEnd"/>
      <w:r>
        <w:t xml:space="preserve"> к защите не допускается.</w:t>
      </w:r>
    </w:p>
    <w:p w:rsidR="00AE6552" w:rsidRDefault="00AE6552" w:rsidP="00AE6552">
      <w:pPr>
        <w:pStyle w:val="a5"/>
        <w:spacing w:line="360" w:lineRule="auto"/>
        <w:ind w:left="2912"/>
        <w:jc w:val="right"/>
      </w:pPr>
      <w:r>
        <w:t>Приложение 2</w:t>
      </w:r>
    </w:p>
    <w:p w:rsidR="00945501" w:rsidRDefault="00945501" w:rsidP="00AE6552">
      <w:pPr>
        <w:spacing w:line="360" w:lineRule="auto"/>
        <w:ind w:firstLine="851"/>
      </w:pPr>
    </w:p>
    <w:p w:rsidR="00746D87" w:rsidRPr="00782071" w:rsidRDefault="00782071" w:rsidP="00AE6552">
      <w:pPr>
        <w:ind w:firstLine="851"/>
        <w:contextualSpacing/>
        <w:rPr>
          <w:b/>
        </w:rPr>
      </w:pPr>
      <w:r w:rsidRPr="00782071">
        <w:rPr>
          <w:b/>
        </w:rPr>
        <w:t>Требования к оформлению презентации</w:t>
      </w:r>
    </w:p>
    <w:p w:rsidR="00746D87" w:rsidRDefault="00746D87" w:rsidP="00AE6552">
      <w:pPr>
        <w:ind w:firstLine="851"/>
        <w:contextualSpacing/>
      </w:pP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Слайды оформляются в едином стиле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Вспомогательная информация (управляющие кнопки) не должна преобладать над основной информацией (текст, рисунки).</w:t>
      </w:r>
    </w:p>
    <w:p w:rsidR="00782071" w:rsidRDefault="00782071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В тексте используются короткие</w:t>
      </w:r>
      <w:r w:rsidRPr="00782071">
        <w:t xml:space="preserve"> слова и предложения, </w:t>
      </w:r>
      <w:r>
        <w:t>нужно избегать</w:t>
      </w:r>
      <w:r w:rsidRPr="00782071">
        <w:t xml:space="preserve"> длинных полных предложений, текст излага</w:t>
      </w:r>
      <w:r>
        <w:t>ется</w:t>
      </w:r>
      <w:r w:rsidRPr="00782071">
        <w:t xml:space="preserve"> </w:t>
      </w:r>
      <w:proofErr w:type="spellStart"/>
      <w:r w:rsidRPr="00782071">
        <w:t>тезисно</w:t>
      </w:r>
      <w:proofErr w:type="spellEnd"/>
      <w:r w:rsidRPr="00782071">
        <w:t xml:space="preserve">, чтобы не запоминать весь текст. </w:t>
      </w:r>
      <w:proofErr w:type="gramStart"/>
      <w:r>
        <w:t>(Не перегружайте слайд текстовой информацией.</w:t>
      </w:r>
      <w:proofErr w:type="gramEnd"/>
      <w:r>
        <w:t xml:space="preserve"> </w:t>
      </w:r>
      <w:proofErr w:type="gramStart"/>
      <w:r>
        <w:t>Не используйте блоки сплошного текста).</w:t>
      </w:r>
      <w:proofErr w:type="gramEnd"/>
    </w:p>
    <w:p w:rsidR="00782071" w:rsidRDefault="00782071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В конце заголовков на слайде точка не ставится.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Фон слайдов должен быть одинаковый, чтобы не отвлекать внимание от содержания.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На одном слайде рекомендуется использовать не более трех цветов: один для фона, один для заголовков, один для текста. Для фона и текста используйте контрастные цвета.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Не рекомендуется использовать много эффектных приёмов (выскакивающие картинки, световые эффекты и т.д.), чтобы не отвлекать внимание слушателей от содержания информации на слайде.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Графика должна органично дополнять текстовую информацию или перед</w:t>
      </w:r>
      <w:r w:rsidR="00782071">
        <w:t xml:space="preserve">авать ее в более наглядном виде. </w:t>
      </w:r>
    </w:p>
    <w:p w:rsidR="00782071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Количество слайдов не более 20</w:t>
      </w:r>
    </w:p>
    <w:p w:rsidR="00782071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Рекомендуемые размеры шрифтов: для заголовков — не менее 32 пунктов и не более 50, оптимально — 36 пункта; для основного текста — не менее 18 пунктов и не более 32, оптимально — 24 пункта.</w:t>
      </w:r>
    </w:p>
    <w:p w:rsidR="00746D87" w:rsidRDefault="00746D87" w:rsidP="00AE6552">
      <w:pPr>
        <w:pStyle w:val="a5"/>
        <w:numPr>
          <w:ilvl w:val="0"/>
          <w:numId w:val="21"/>
        </w:numPr>
        <w:ind w:left="0" w:firstLine="851"/>
        <w:jc w:val="both"/>
      </w:pPr>
      <w:r>
        <w:t>Для выделения информации следует использовать жирный шрифт, курсив или подчеркивание.</w:t>
      </w:r>
    </w:p>
    <w:p w:rsidR="00AE6552" w:rsidRDefault="00AE6552" w:rsidP="00751265">
      <w:pPr>
        <w:spacing w:line="360" w:lineRule="auto"/>
      </w:pPr>
      <w:bookmarkStart w:id="0" w:name="_GoBack"/>
      <w:bookmarkEnd w:id="0"/>
    </w:p>
    <w:p w:rsidR="000D7E4A" w:rsidRDefault="000D7E4A" w:rsidP="005A021C">
      <w:pPr>
        <w:spacing w:line="360" w:lineRule="auto"/>
        <w:jc w:val="right"/>
        <w:sectPr w:rsidR="000D7E4A" w:rsidSect="003728A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A021C" w:rsidRDefault="005A021C" w:rsidP="005A021C">
      <w:pPr>
        <w:spacing w:line="360" w:lineRule="auto"/>
        <w:jc w:val="right"/>
      </w:pPr>
      <w:r>
        <w:lastRenderedPageBreak/>
        <w:t xml:space="preserve">Приложение </w:t>
      </w:r>
      <w:r w:rsidR="00066EE0">
        <w:t>3</w:t>
      </w:r>
    </w:p>
    <w:p w:rsidR="005A021C" w:rsidRDefault="005A021C" w:rsidP="005A021C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5A021C" w:rsidRPr="000D7E4A" w:rsidRDefault="005A021C" w:rsidP="000D7E4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D7E4A">
        <w:rPr>
          <w:rFonts w:eastAsiaTheme="minorHAnsi"/>
          <w:bCs/>
          <w:sz w:val="28"/>
          <w:szCs w:val="28"/>
          <w:lang w:eastAsia="en-US"/>
        </w:rPr>
        <w:t xml:space="preserve">Заявка на участие в Конкурсе </w:t>
      </w:r>
      <w:proofErr w:type="spellStart"/>
      <w:r w:rsidR="000D7E4A" w:rsidRPr="000D7E4A">
        <w:rPr>
          <w:rFonts w:eastAsiaTheme="minorHAnsi"/>
          <w:bCs/>
          <w:sz w:val="28"/>
          <w:szCs w:val="28"/>
          <w:lang w:eastAsia="en-US"/>
        </w:rPr>
        <w:t>профориентационных</w:t>
      </w:r>
      <w:proofErr w:type="spellEnd"/>
      <w:r w:rsidR="000D7E4A" w:rsidRPr="000D7E4A">
        <w:rPr>
          <w:rFonts w:eastAsiaTheme="minorHAnsi"/>
          <w:bCs/>
          <w:sz w:val="28"/>
          <w:szCs w:val="28"/>
          <w:lang w:eastAsia="en-US"/>
        </w:rPr>
        <w:t xml:space="preserve"> проектов </w:t>
      </w:r>
      <w:proofErr w:type="spellStart"/>
      <w:r w:rsidR="000D7E4A" w:rsidRPr="000D7E4A">
        <w:rPr>
          <w:rFonts w:eastAsiaTheme="minorHAnsi"/>
          <w:bCs/>
          <w:sz w:val="28"/>
          <w:szCs w:val="28"/>
          <w:lang w:eastAsia="en-US"/>
        </w:rPr>
        <w:t>ПроеКТОриЯ</w:t>
      </w:r>
      <w:proofErr w:type="spellEnd"/>
      <w:r w:rsidR="000D7E4A" w:rsidRPr="000D7E4A">
        <w:rPr>
          <w:rFonts w:eastAsiaTheme="minorHAnsi"/>
          <w:bCs/>
          <w:sz w:val="28"/>
          <w:szCs w:val="28"/>
          <w:lang w:eastAsia="en-US"/>
        </w:rPr>
        <w:t xml:space="preserve"> «Мой выбор»</w:t>
      </w:r>
    </w:p>
    <w:p w:rsidR="005A021C" w:rsidRPr="005A021C" w:rsidRDefault="005A021C" w:rsidP="005A021C">
      <w:pPr>
        <w:spacing w:line="360" w:lineRule="auto"/>
      </w:pPr>
    </w:p>
    <w:tbl>
      <w:tblPr>
        <w:tblStyle w:val="a3"/>
        <w:tblW w:w="14647" w:type="dxa"/>
        <w:tblLook w:val="04A0" w:firstRow="1" w:lastRow="0" w:firstColumn="1" w:lastColumn="0" w:noHBand="0" w:noVBand="1"/>
      </w:tblPr>
      <w:tblGrid>
        <w:gridCol w:w="942"/>
        <w:gridCol w:w="3057"/>
        <w:gridCol w:w="1047"/>
        <w:gridCol w:w="847"/>
        <w:gridCol w:w="2891"/>
        <w:gridCol w:w="2577"/>
        <w:gridCol w:w="3286"/>
      </w:tblGrid>
      <w:tr w:rsidR="000D7E4A" w:rsidRPr="005A021C" w:rsidTr="00BA6135">
        <w:trPr>
          <w:trHeight w:val="522"/>
        </w:trPr>
        <w:tc>
          <w:tcPr>
            <w:tcW w:w="942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 xml:space="preserve">№ </w:t>
            </w:r>
            <w:proofErr w:type="gramStart"/>
            <w:r w:rsidRPr="000D7E4A">
              <w:rPr>
                <w:rFonts w:eastAsiaTheme="minorHAnsi"/>
                <w:b/>
                <w:bCs/>
                <w:lang w:eastAsia="en-US"/>
              </w:rPr>
              <w:t>п</w:t>
            </w:r>
            <w:proofErr w:type="gramEnd"/>
            <w:r w:rsidRPr="000D7E4A">
              <w:rPr>
                <w:rFonts w:eastAsiaTheme="minorHAnsi"/>
                <w:b/>
                <w:bCs/>
                <w:lang w:eastAsia="en-US"/>
              </w:rPr>
              <w:t>/п</w:t>
            </w:r>
          </w:p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057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ФИО автора проекта</w:t>
            </w:r>
          </w:p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047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Класс</w:t>
            </w:r>
          </w:p>
        </w:tc>
        <w:tc>
          <w:tcPr>
            <w:tcW w:w="847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0D7E4A">
              <w:rPr>
                <w:rFonts w:eastAsiaTheme="minorHAnsi"/>
                <w:b/>
                <w:bCs/>
                <w:lang w:eastAsia="en-US"/>
              </w:rPr>
              <w:t>ОО</w:t>
            </w:r>
            <w:proofErr w:type="spellEnd"/>
          </w:p>
        </w:tc>
        <w:tc>
          <w:tcPr>
            <w:tcW w:w="2891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Направление</w:t>
            </w:r>
          </w:p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0D7E4A">
              <w:rPr>
                <w:rFonts w:eastAsiaTheme="minorHAnsi"/>
                <w:bCs/>
                <w:lang w:eastAsia="en-US"/>
              </w:rPr>
              <w:t>(</w:t>
            </w:r>
            <w:proofErr w:type="spellStart"/>
            <w:r w:rsidRPr="000D7E4A">
              <w:rPr>
                <w:rFonts w:eastAsiaTheme="minorHAnsi"/>
                <w:bCs/>
                <w:lang w:eastAsia="en-US"/>
              </w:rPr>
              <w:t>п.5.2</w:t>
            </w:r>
            <w:proofErr w:type="spellEnd"/>
            <w:r w:rsidRPr="000D7E4A">
              <w:rPr>
                <w:rFonts w:eastAsiaTheme="minorHAnsi"/>
                <w:bCs/>
                <w:lang w:eastAsia="en-US"/>
              </w:rPr>
              <w:t xml:space="preserve"> положения)</w:t>
            </w:r>
          </w:p>
        </w:tc>
        <w:tc>
          <w:tcPr>
            <w:tcW w:w="2577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Тема проекта</w:t>
            </w:r>
          </w:p>
        </w:tc>
        <w:tc>
          <w:tcPr>
            <w:tcW w:w="3286" w:type="dxa"/>
          </w:tcPr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ФИО руководителя</w:t>
            </w:r>
          </w:p>
          <w:p w:rsidR="000D7E4A" w:rsidRPr="000D7E4A" w:rsidRDefault="000D7E4A" w:rsidP="000D7E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0D7E4A">
              <w:rPr>
                <w:rFonts w:eastAsiaTheme="minorHAnsi"/>
                <w:b/>
                <w:bCs/>
                <w:lang w:eastAsia="en-US"/>
              </w:rPr>
              <w:t>проекта</w:t>
            </w:r>
            <w:r w:rsidRPr="000D7E4A">
              <w:rPr>
                <w:rFonts w:eastAsiaTheme="minorHAnsi"/>
                <w:bCs/>
                <w:lang w:eastAsia="en-US"/>
              </w:rPr>
              <w:t xml:space="preserve"> (</w:t>
            </w:r>
            <w:proofErr w:type="spellStart"/>
            <w:r w:rsidRPr="000D7E4A">
              <w:rPr>
                <w:rFonts w:eastAsiaTheme="minorHAnsi"/>
                <w:bCs/>
                <w:lang w:eastAsia="en-US"/>
              </w:rPr>
              <w:t>эл</w:t>
            </w:r>
            <w:proofErr w:type="gramStart"/>
            <w:r w:rsidRPr="000D7E4A">
              <w:rPr>
                <w:rFonts w:eastAsiaTheme="minorHAnsi"/>
                <w:bCs/>
                <w:lang w:eastAsia="en-US"/>
              </w:rPr>
              <w:t>.п</w:t>
            </w:r>
            <w:proofErr w:type="gramEnd"/>
            <w:r w:rsidRPr="000D7E4A">
              <w:rPr>
                <w:rFonts w:eastAsiaTheme="minorHAnsi"/>
                <w:bCs/>
                <w:lang w:eastAsia="en-US"/>
              </w:rPr>
              <w:t>очта</w:t>
            </w:r>
            <w:proofErr w:type="spellEnd"/>
            <w:r w:rsidRPr="000D7E4A">
              <w:rPr>
                <w:rFonts w:eastAsiaTheme="minorHAnsi"/>
                <w:bCs/>
                <w:lang w:eastAsia="en-US"/>
              </w:rPr>
              <w:t>, телефон</w:t>
            </w:r>
            <w:r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</w:tr>
      <w:tr w:rsidR="000D7E4A" w:rsidRPr="005A021C" w:rsidTr="00BA6135">
        <w:trPr>
          <w:trHeight w:val="275"/>
        </w:trPr>
        <w:tc>
          <w:tcPr>
            <w:tcW w:w="942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05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10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8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891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57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286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</w:tr>
      <w:tr w:rsidR="000D7E4A" w:rsidRPr="005A021C" w:rsidTr="00BA6135">
        <w:trPr>
          <w:trHeight w:val="261"/>
        </w:trPr>
        <w:tc>
          <w:tcPr>
            <w:tcW w:w="942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05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10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8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891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57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286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</w:tr>
      <w:tr w:rsidR="000D7E4A" w:rsidRPr="005A021C" w:rsidTr="00BA6135">
        <w:trPr>
          <w:trHeight w:val="246"/>
        </w:trPr>
        <w:tc>
          <w:tcPr>
            <w:tcW w:w="942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05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10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84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891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2577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  <w:tc>
          <w:tcPr>
            <w:tcW w:w="3286" w:type="dxa"/>
          </w:tcPr>
          <w:p w:rsidR="000D7E4A" w:rsidRPr="005A021C" w:rsidRDefault="000D7E4A" w:rsidP="005A021C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Cs/>
                <w:lang w:eastAsia="en-US"/>
              </w:rPr>
            </w:pPr>
          </w:p>
        </w:tc>
      </w:tr>
    </w:tbl>
    <w:p w:rsidR="005A021C" w:rsidRDefault="005A021C" w:rsidP="005A021C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lang w:eastAsia="en-US"/>
        </w:rPr>
      </w:pPr>
    </w:p>
    <w:p w:rsidR="005A021C" w:rsidRPr="00751265" w:rsidRDefault="005A021C" w:rsidP="005A021C">
      <w:pPr>
        <w:spacing w:line="360" w:lineRule="auto"/>
      </w:pPr>
    </w:p>
    <w:sectPr w:rsidR="005A021C" w:rsidRPr="00751265" w:rsidSect="000D7E4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FF" w:rsidRDefault="00513AFF" w:rsidP="00EB16C7">
      <w:r>
        <w:separator/>
      </w:r>
    </w:p>
  </w:endnote>
  <w:endnote w:type="continuationSeparator" w:id="0">
    <w:p w:rsidR="00513AFF" w:rsidRDefault="00513AFF" w:rsidP="00E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FF" w:rsidRDefault="00513AFF" w:rsidP="00EB16C7">
      <w:r>
        <w:separator/>
      </w:r>
    </w:p>
  </w:footnote>
  <w:footnote w:type="continuationSeparator" w:id="0">
    <w:p w:rsidR="00513AFF" w:rsidRDefault="00513AFF" w:rsidP="00EB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4FA"/>
    <w:multiLevelType w:val="multilevel"/>
    <w:tmpl w:val="102A7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A7664"/>
    <w:multiLevelType w:val="hybridMultilevel"/>
    <w:tmpl w:val="3DC2946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12CA0F96"/>
    <w:multiLevelType w:val="hybridMultilevel"/>
    <w:tmpl w:val="22A8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57FFD"/>
    <w:multiLevelType w:val="hybridMultilevel"/>
    <w:tmpl w:val="AB50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D59B9"/>
    <w:multiLevelType w:val="multilevel"/>
    <w:tmpl w:val="CA802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D3061EF"/>
    <w:multiLevelType w:val="hybridMultilevel"/>
    <w:tmpl w:val="A8DA3694"/>
    <w:lvl w:ilvl="0" w:tplc="BCA23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13CA0"/>
    <w:multiLevelType w:val="hybridMultilevel"/>
    <w:tmpl w:val="2E4805C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30810F27"/>
    <w:multiLevelType w:val="multilevel"/>
    <w:tmpl w:val="FD8ED3B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21D2CDA"/>
    <w:multiLevelType w:val="hybridMultilevel"/>
    <w:tmpl w:val="BDC8385E"/>
    <w:lvl w:ilvl="0" w:tplc="951E29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C5989"/>
    <w:multiLevelType w:val="hybridMultilevel"/>
    <w:tmpl w:val="3708B896"/>
    <w:lvl w:ilvl="0" w:tplc="BCA23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95D"/>
    <w:multiLevelType w:val="hybridMultilevel"/>
    <w:tmpl w:val="6EB466C2"/>
    <w:lvl w:ilvl="0" w:tplc="BCA23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76CE8"/>
    <w:multiLevelType w:val="hybridMultilevel"/>
    <w:tmpl w:val="BA8E5C68"/>
    <w:lvl w:ilvl="0" w:tplc="BCA23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D1352"/>
    <w:multiLevelType w:val="hybridMultilevel"/>
    <w:tmpl w:val="B2505D6A"/>
    <w:lvl w:ilvl="0" w:tplc="BCA23F3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C6B12A6"/>
    <w:multiLevelType w:val="hybridMultilevel"/>
    <w:tmpl w:val="1A98B4E8"/>
    <w:lvl w:ilvl="0" w:tplc="BCA23F3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412B4735"/>
    <w:multiLevelType w:val="multilevel"/>
    <w:tmpl w:val="EEAE4294"/>
    <w:lvl w:ilvl="0">
      <w:start w:val="2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DB3DCE"/>
    <w:multiLevelType w:val="hybridMultilevel"/>
    <w:tmpl w:val="B342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779FD"/>
    <w:multiLevelType w:val="hybridMultilevel"/>
    <w:tmpl w:val="ED02E678"/>
    <w:lvl w:ilvl="0" w:tplc="CF627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FE52E9"/>
    <w:multiLevelType w:val="hybridMultilevel"/>
    <w:tmpl w:val="0588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13F13"/>
    <w:multiLevelType w:val="hybridMultilevel"/>
    <w:tmpl w:val="EA5C4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526394"/>
    <w:multiLevelType w:val="hybridMultilevel"/>
    <w:tmpl w:val="F21CA11C"/>
    <w:lvl w:ilvl="0" w:tplc="BCA23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D2E48"/>
    <w:multiLevelType w:val="multilevel"/>
    <w:tmpl w:val="6C66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A15A22"/>
    <w:multiLevelType w:val="hybridMultilevel"/>
    <w:tmpl w:val="0210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D27D8"/>
    <w:multiLevelType w:val="hybridMultilevel"/>
    <w:tmpl w:val="C46609D2"/>
    <w:lvl w:ilvl="0" w:tplc="2BE8AFE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3">
    <w:nsid w:val="68C1136F"/>
    <w:multiLevelType w:val="hybridMultilevel"/>
    <w:tmpl w:val="85E66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0638F"/>
    <w:multiLevelType w:val="hybridMultilevel"/>
    <w:tmpl w:val="79726EEA"/>
    <w:lvl w:ilvl="0" w:tplc="BCA23F3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>
    <w:nsid w:val="72DD553C"/>
    <w:multiLevelType w:val="hybridMultilevel"/>
    <w:tmpl w:val="2762448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>
    <w:nsid w:val="74BF25CA"/>
    <w:multiLevelType w:val="hybridMultilevel"/>
    <w:tmpl w:val="5A0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60505"/>
    <w:multiLevelType w:val="multilevel"/>
    <w:tmpl w:val="8CCCD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7C56411C"/>
    <w:multiLevelType w:val="multilevel"/>
    <w:tmpl w:val="D20C9C7A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1"/>
  </w:num>
  <w:num w:numId="8">
    <w:abstractNumId w:val="27"/>
  </w:num>
  <w:num w:numId="9">
    <w:abstractNumId w:val="18"/>
  </w:num>
  <w:num w:numId="10">
    <w:abstractNumId w:val="17"/>
  </w:num>
  <w:num w:numId="11">
    <w:abstractNumId w:val="14"/>
  </w:num>
  <w:num w:numId="12">
    <w:abstractNumId w:val="2"/>
  </w:num>
  <w:num w:numId="13">
    <w:abstractNumId w:val="15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25"/>
  </w:num>
  <w:num w:numId="19">
    <w:abstractNumId w:val="28"/>
  </w:num>
  <w:num w:numId="20">
    <w:abstractNumId w:val="22"/>
  </w:num>
  <w:num w:numId="21">
    <w:abstractNumId w:val="26"/>
  </w:num>
  <w:num w:numId="22">
    <w:abstractNumId w:val="5"/>
  </w:num>
  <w:num w:numId="23">
    <w:abstractNumId w:val="19"/>
  </w:num>
  <w:num w:numId="24">
    <w:abstractNumId w:val="11"/>
  </w:num>
  <w:num w:numId="25">
    <w:abstractNumId w:val="9"/>
  </w:num>
  <w:num w:numId="26">
    <w:abstractNumId w:val="10"/>
  </w:num>
  <w:num w:numId="27">
    <w:abstractNumId w:val="13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65"/>
    <w:rsid w:val="00056B9C"/>
    <w:rsid w:val="00066EE0"/>
    <w:rsid w:val="00083C5E"/>
    <w:rsid w:val="000903B4"/>
    <w:rsid w:val="00097B48"/>
    <w:rsid w:val="000A4F25"/>
    <w:rsid w:val="000D7E4A"/>
    <w:rsid w:val="000E2651"/>
    <w:rsid w:val="000F20E5"/>
    <w:rsid w:val="001049F8"/>
    <w:rsid w:val="00114EF3"/>
    <w:rsid w:val="00170A18"/>
    <w:rsid w:val="001C4135"/>
    <w:rsid w:val="001D7A5E"/>
    <w:rsid w:val="001F345C"/>
    <w:rsid w:val="0024015D"/>
    <w:rsid w:val="00250F16"/>
    <w:rsid w:val="00274AB1"/>
    <w:rsid w:val="0029215E"/>
    <w:rsid w:val="002A48E7"/>
    <w:rsid w:val="002F509C"/>
    <w:rsid w:val="00301632"/>
    <w:rsid w:val="00323DF5"/>
    <w:rsid w:val="00355F84"/>
    <w:rsid w:val="00360446"/>
    <w:rsid w:val="003728AB"/>
    <w:rsid w:val="00395422"/>
    <w:rsid w:val="003C4BA8"/>
    <w:rsid w:val="003C518D"/>
    <w:rsid w:val="003D26EC"/>
    <w:rsid w:val="00442381"/>
    <w:rsid w:val="00444606"/>
    <w:rsid w:val="00460946"/>
    <w:rsid w:val="004629AE"/>
    <w:rsid w:val="004B339F"/>
    <w:rsid w:val="004E1E70"/>
    <w:rsid w:val="004E711B"/>
    <w:rsid w:val="00513AFF"/>
    <w:rsid w:val="00520423"/>
    <w:rsid w:val="00573608"/>
    <w:rsid w:val="00590C0C"/>
    <w:rsid w:val="005A021C"/>
    <w:rsid w:val="00645C20"/>
    <w:rsid w:val="00671763"/>
    <w:rsid w:val="00687731"/>
    <w:rsid w:val="00687EAB"/>
    <w:rsid w:val="006C1259"/>
    <w:rsid w:val="006C4C34"/>
    <w:rsid w:val="006D557D"/>
    <w:rsid w:val="006F44D7"/>
    <w:rsid w:val="0073161C"/>
    <w:rsid w:val="00744FD4"/>
    <w:rsid w:val="00746D87"/>
    <w:rsid w:val="00751265"/>
    <w:rsid w:val="00770D5C"/>
    <w:rsid w:val="00774C5C"/>
    <w:rsid w:val="00782071"/>
    <w:rsid w:val="00791599"/>
    <w:rsid w:val="00793352"/>
    <w:rsid w:val="007D1843"/>
    <w:rsid w:val="007E4D52"/>
    <w:rsid w:val="00802766"/>
    <w:rsid w:val="008069CF"/>
    <w:rsid w:val="00806C03"/>
    <w:rsid w:val="008263E4"/>
    <w:rsid w:val="0084505F"/>
    <w:rsid w:val="008A20AE"/>
    <w:rsid w:val="008A6590"/>
    <w:rsid w:val="00913927"/>
    <w:rsid w:val="009419EF"/>
    <w:rsid w:val="00945501"/>
    <w:rsid w:val="0099376D"/>
    <w:rsid w:val="009D1311"/>
    <w:rsid w:val="009D1D0D"/>
    <w:rsid w:val="009E13D5"/>
    <w:rsid w:val="00A03E7E"/>
    <w:rsid w:val="00A1311A"/>
    <w:rsid w:val="00A7412E"/>
    <w:rsid w:val="00A94D15"/>
    <w:rsid w:val="00AE6552"/>
    <w:rsid w:val="00B05DC8"/>
    <w:rsid w:val="00B34AB6"/>
    <w:rsid w:val="00B73E9D"/>
    <w:rsid w:val="00B80974"/>
    <w:rsid w:val="00BA16D8"/>
    <w:rsid w:val="00BA6135"/>
    <w:rsid w:val="00BA76D9"/>
    <w:rsid w:val="00BF421B"/>
    <w:rsid w:val="00C0437B"/>
    <w:rsid w:val="00C46C6D"/>
    <w:rsid w:val="00C5094E"/>
    <w:rsid w:val="00C63D4F"/>
    <w:rsid w:val="00CE7C25"/>
    <w:rsid w:val="00D05E84"/>
    <w:rsid w:val="00D42A2B"/>
    <w:rsid w:val="00D6009D"/>
    <w:rsid w:val="00D747E8"/>
    <w:rsid w:val="00D94F38"/>
    <w:rsid w:val="00E5028C"/>
    <w:rsid w:val="00E64B6B"/>
    <w:rsid w:val="00E822B3"/>
    <w:rsid w:val="00E870ED"/>
    <w:rsid w:val="00EB16C7"/>
    <w:rsid w:val="00ED60CA"/>
    <w:rsid w:val="00F12728"/>
    <w:rsid w:val="00F21486"/>
    <w:rsid w:val="00F302C3"/>
    <w:rsid w:val="00F65C43"/>
    <w:rsid w:val="00F677F2"/>
    <w:rsid w:val="00F67D9A"/>
    <w:rsid w:val="00F77D95"/>
    <w:rsid w:val="00F903E4"/>
    <w:rsid w:val="00FA5BA1"/>
    <w:rsid w:val="00FA67A8"/>
    <w:rsid w:val="00FD1F68"/>
    <w:rsid w:val="00FD2D47"/>
    <w:rsid w:val="00FE3EA2"/>
    <w:rsid w:val="00FE70E6"/>
    <w:rsid w:val="00FF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1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77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131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A16D8"/>
    <w:pPr>
      <w:widowControl w:val="0"/>
      <w:autoSpaceDE w:val="0"/>
      <w:autoSpaceDN w:val="0"/>
      <w:ind w:left="113" w:firstLine="850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A16D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rsid w:val="004629AE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footnote">
    <w:name w:val="footnote"/>
    <w:basedOn w:val="body"/>
    <w:uiPriority w:val="99"/>
    <w:rsid w:val="004629AE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Bold">
    <w:name w:val="Bold"/>
    <w:uiPriority w:val="99"/>
    <w:rsid w:val="004629AE"/>
    <w:rPr>
      <w:rFonts w:ascii="Times New Roman" w:hAnsi="Times New Roman"/>
      <w:b/>
      <w:bCs/>
    </w:rPr>
  </w:style>
  <w:style w:type="character" w:customStyle="1" w:styleId="footnote-num">
    <w:name w:val="footnote-num"/>
    <w:uiPriority w:val="99"/>
    <w:rsid w:val="004629AE"/>
    <w:rPr>
      <w:position w:val="4"/>
      <w:sz w:val="12"/>
      <w:szCs w:val="12"/>
      <w:vertAlign w:val="baseline"/>
    </w:rPr>
  </w:style>
  <w:style w:type="paragraph" w:styleId="a9">
    <w:name w:val="Normal (Web)"/>
    <w:basedOn w:val="a"/>
    <w:uiPriority w:val="99"/>
    <w:semiHidden/>
    <w:unhideWhenUsed/>
    <w:rsid w:val="0046094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0903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1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1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77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D131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A16D8"/>
    <w:pPr>
      <w:widowControl w:val="0"/>
      <w:autoSpaceDE w:val="0"/>
      <w:autoSpaceDN w:val="0"/>
      <w:ind w:left="113" w:firstLine="850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A16D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uiPriority w:val="99"/>
    <w:rsid w:val="004629AE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footnote">
    <w:name w:val="footnote"/>
    <w:basedOn w:val="body"/>
    <w:uiPriority w:val="99"/>
    <w:rsid w:val="004629AE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Bold">
    <w:name w:val="Bold"/>
    <w:uiPriority w:val="99"/>
    <w:rsid w:val="004629AE"/>
    <w:rPr>
      <w:rFonts w:ascii="Times New Roman" w:hAnsi="Times New Roman"/>
      <w:b/>
      <w:bCs/>
    </w:rPr>
  </w:style>
  <w:style w:type="character" w:customStyle="1" w:styleId="footnote-num">
    <w:name w:val="footnote-num"/>
    <w:uiPriority w:val="99"/>
    <w:rsid w:val="004629AE"/>
    <w:rPr>
      <w:position w:val="4"/>
      <w:sz w:val="12"/>
      <w:szCs w:val="12"/>
      <w:vertAlign w:val="baseline"/>
    </w:rPr>
  </w:style>
  <w:style w:type="paragraph" w:styleId="a9">
    <w:name w:val="Normal (Web)"/>
    <w:basedOn w:val="a"/>
    <w:uiPriority w:val="99"/>
    <w:semiHidden/>
    <w:unhideWhenUsed/>
    <w:rsid w:val="0046094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0903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-alifanov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s-alif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Пользователь Windows</cp:lastModifiedBy>
  <cp:revision>2</cp:revision>
  <dcterms:created xsi:type="dcterms:W3CDTF">2025-09-17T05:05:00Z</dcterms:created>
  <dcterms:modified xsi:type="dcterms:W3CDTF">2025-09-17T05:05:00Z</dcterms:modified>
</cp:coreProperties>
</file>