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FE13D7" w:rsidP="00311CDB">
      <w:pPr>
        <w:jc w:val="center"/>
      </w:pPr>
      <w:r w:rsidRPr="009C2308">
        <w:rPr>
          <w:rFonts w:ascii="Arial" w:hAnsi="Arial" w:cs="Arial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5D6A0C17" wp14:editId="485EBF59">
            <wp:simplePos x="0" y="0"/>
            <wp:positionH relativeFrom="column">
              <wp:posOffset>-521335</wp:posOffset>
            </wp:positionH>
            <wp:positionV relativeFrom="paragraph">
              <wp:posOffset>-135890</wp:posOffset>
            </wp:positionV>
            <wp:extent cx="89535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47F63B4C" wp14:editId="4C4DBD7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FE13D7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FE13D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FE13D7">
        <w:rPr>
          <w:rFonts w:ascii="Arial" w:hAnsi="Arial" w:cs="Arial"/>
          <w:i/>
          <w:color w:val="002060"/>
        </w:rPr>
        <w:t xml:space="preserve"> РФ</w:t>
      </w:r>
    </w:p>
    <w:p w:rsidR="00311CDB" w:rsidRPr="00FE13D7" w:rsidRDefault="00E238EC" w:rsidP="00FE13D7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0F61CC" wp14:editId="3D27CA97">
            <wp:simplePos x="0" y="0"/>
            <wp:positionH relativeFrom="column">
              <wp:posOffset>-292735</wp:posOffset>
            </wp:positionH>
            <wp:positionV relativeFrom="paragraph">
              <wp:posOffset>337185</wp:posOffset>
            </wp:positionV>
            <wp:extent cx="1466850" cy="12985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 w:rsidRPr="00FE13D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FE13D7" w:rsidRPr="00FE13D7" w:rsidRDefault="00FE13D7" w:rsidP="00311CDB">
      <w:pPr>
        <w:jc w:val="center"/>
        <w:rPr>
          <w:color w:val="002060"/>
        </w:rPr>
      </w:pPr>
      <w:r>
        <w:rPr>
          <w:rFonts w:ascii="Arial" w:hAnsi="Arial" w:cs="Arial"/>
          <w:i/>
          <w:color w:val="002060"/>
          <w:sz w:val="16"/>
          <w:szCs w:val="16"/>
        </w:rPr>
        <w:t xml:space="preserve">                        </w:t>
      </w:r>
      <w:r w:rsidR="00311CDB" w:rsidRPr="00FE13D7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311CDB" w:rsidRPr="00FE13D7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FE13D7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FE13D7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FE13D7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="00311CDB" w:rsidRPr="00FE13D7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="00311CDB" w:rsidRPr="00FE13D7">
        <w:rPr>
          <w:color w:val="002060"/>
        </w:rPr>
        <w:t xml:space="preserve">    </w:t>
      </w:r>
    </w:p>
    <w:p w:rsidR="007079AD" w:rsidRPr="000D1C69" w:rsidRDefault="00311CDB" w:rsidP="000D1C69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</w:pPr>
      <w:r w:rsidRPr="00FE13D7">
        <w:rPr>
          <w:color w:val="002060"/>
        </w:rPr>
        <w:t xml:space="preserve">          </w:t>
      </w:r>
      <w:r w:rsidR="00FE13D7" w:rsidRPr="000D1C69">
        <w:rPr>
          <w:rFonts w:ascii="Arial" w:hAnsi="Arial" w:cs="Arial"/>
          <w:i/>
          <w:color w:val="002060"/>
          <w:sz w:val="20"/>
          <w:szCs w:val="20"/>
        </w:rPr>
        <w:t xml:space="preserve">26 августа в актовом зале ДК СТЗ </w:t>
      </w:r>
      <w:r w:rsidR="00E238EC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FE13D7" w:rsidRPr="000D1C69">
        <w:rPr>
          <w:rFonts w:ascii="Arial" w:hAnsi="Arial" w:cs="Arial"/>
          <w:i/>
          <w:color w:val="002060"/>
          <w:sz w:val="20"/>
          <w:szCs w:val="20"/>
        </w:rPr>
        <w:t>прошло Августовское совещание педагогических работников образовательных учреждения Полевского муниципального окру</w:t>
      </w:r>
      <w:r w:rsidR="007079AD" w:rsidRPr="000D1C69">
        <w:rPr>
          <w:rFonts w:ascii="Arial" w:hAnsi="Arial" w:cs="Arial"/>
          <w:i/>
          <w:color w:val="002060"/>
          <w:sz w:val="20"/>
          <w:szCs w:val="20"/>
        </w:rPr>
        <w:t>га. Программа совещания – «Будущее в настоящем</w:t>
      </w:r>
      <w:r w:rsidR="00E238EC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7079AD" w:rsidRPr="000D1C69">
        <w:rPr>
          <w:rFonts w:ascii="Arial" w:hAnsi="Arial" w:cs="Arial"/>
          <w:i/>
          <w:color w:val="002060"/>
          <w:sz w:val="20"/>
          <w:szCs w:val="20"/>
        </w:rPr>
        <w:t>- перспективы и пути развития образования Полевского муниципального округа Свердловской области». Участников совещания поздравили</w:t>
      </w:r>
      <w:proofErr w:type="gramStart"/>
      <w:r w:rsidR="007079AD" w:rsidRPr="000D1C69">
        <w:rPr>
          <w:rFonts w:ascii="Arial" w:hAnsi="Arial" w:cs="Arial"/>
          <w:i/>
          <w:color w:val="002060"/>
          <w:sz w:val="20"/>
          <w:szCs w:val="20"/>
        </w:rPr>
        <w:t xml:space="preserve"> :</w:t>
      </w:r>
      <w:proofErr w:type="gramEnd"/>
      <w:r w:rsidR="007079AD" w:rsidRPr="000D1C69">
        <w:rPr>
          <w:rFonts w:ascii="Arial" w:hAnsi="Arial" w:cs="Arial"/>
          <w:i/>
          <w:color w:val="002060"/>
          <w:sz w:val="20"/>
          <w:szCs w:val="20"/>
        </w:rPr>
        <w:t xml:space="preserve"> Глава Полевского муниципального округа-Поспелов Константин Сергеевич</w:t>
      </w:r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, начальник Управления образованием ПМО Марина Витальевна </w:t>
      </w:r>
      <w:proofErr w:type="spellStart"/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Чеснокова</w:t>
      </w:r>
      <w:proofErr w:type="spellEnd"/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, председатель Общественной палаты ПМО Валерий Павлович Колотилов, управляющий директор АО “СТЗ” Дмитрий Всеволодович Марков, председатель Полевской городской организации Профсоюза работников народного образования и науки России Галина Федоровна Гаврилина и председатель городского родительского комитета ПМО Горбунов Константин Владимирович.</w:t>
      </w:r>
    </w:p>
    <w:p w:rsidR="00860681" w:rsidRDefault="00860681" w:rsidP="0086068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     </w:t>
      </w:r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Итоги  прошедшего учебного года подведены</w:t>
      </w:r>
      <w:proofErr w:type="gramStart"/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,</w:t>
      </w:r>
      <w:proofErr w:type="gramEnd"/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заслуженные награды получены –впереди новый учебный год. </w:t>
      </w:r>
      <w:r w:rsidR="00AD7F1A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</w:t>
      </w:r>
    </w:p>
    <w:p w:rsidR="00AD7F1A" w:rsidRPr="000D1C69" w:rsidRDefault="00860681" w:rsidP="0086068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     </w:t>
      </w:r>
      <w:proofErr w:type="gramStart"/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Диплом Победителя Областного конку</w:t>
      </w:r>
      <w:r w:rsidR="00AD7F1A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рса видеороликов </w:t>
      </w:r>
      <w:r w:rsidR="007079AD" w:rsidRPr="000D1C69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«Организация проведения вводного инструктажа по охране труда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в формате видеоролика» -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МБДОУ Полевского муниципального округа « Детский сад № 32» (автор:</w:t>
      </w:r>
      <w:proofErr w:type="gramEnd"/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Логиновских Ольга Владимировна – специалист по охране труда ОУ)- </w:t>
      </w:r>
      <w:r>
        <w:rPr>
          <w:rFonts w:ascii="Arial" w:hAnsi="Arial" w:cs="Arial"/>
          <w:i/>
          <w:color w:val="002060"/>
          <w:sz w:val="20"/>
          <w:szCs w:val="20"/>
        </w:rPr>
        <w:t xml:space="preserve">был  торжественно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вручен заведующему детского сада </w:t>
      </w:r>
      <w:proofErr w:type="gramStart"/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–</w:t>
      </w:r>
      <w:proofErr w:type="spellStart"/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В</w:t>
      </w:r>
      <w:proofErr w:type="gramEnd"/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охмяковой</w:t>
      </w:r>
      <w:proofErr w:type="spellEnd"/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Ирине Николаевне.</w:t>
      </w:r>
    </w:p>
    <w:p w:rsidR="00860681" w:rsidRDefault="00860681" w:rsidP="0086068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 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>
        <w:rPr>
          <w:rFonts w:ascii="Arial" w:hAnsi="Arial" w:cs="Arial"/>
          <w:i/>
          <w:color w:val="002060"/>
          <w:sz w:val="20"/>
          <w:szCs w:val="20"/>
        </w:rPr>
        <w:t>С 13-00 проходила  в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торая часть совещания</w:t>
      </w:r>
      <w:r>
        <w:rPr>
          <w:rFonts w:ascii="Arial" w:hAnsi="Arial" w:cs="Arial"/>
          <w:i/>
          <w:color w:val="002060"/>
          <w:sz w:val="20"/>
          <w:szCs w:val="20"/>
        </w:rPr>
        <w:t xml:space="preserve">.  Методические площадки работали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в кабинетах МАОУ Полевского муниципального округа «Средняя общеобразовательная школа </w:t>
      </w:r>
    </w:p>
    <w:p w:rsidR="00AD7F1A" w:rsidRPr="000D1C69" w:rsidRDefault="00AD7F1A" w:rsidP="00860681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0D1C69">
        <w:rPr>
          <w:rFonts w:ascii="Arial" w:hAnsi="Arial" w:cs="Arial"/>
          <w:i/>
          <w:color w:val="002060"/>
          <w:sz w:val="20"/>
          <w:szCs w:val="20"/>
        </w:rPr>
        <w:t>№ 13 с УИОП».</w:t>
      </w:r>
      <w:r w:rsidR="00860681">
        <w:rPr>
          <w:rFonts w:ascii="Arial" w:hAnsi="Arial" w:cs="Arial"/>
          <w:i/>
          <w:color w:val="002060"/>
          <w:sz w:val="20"/>
          <w:szCs w:val="20"/>
        </w:rPr>
        <w:t xml:space="preserve"> Профсоюзная площадка прошла в кабинет</w:t>
      </w:r>
      <w:r w:rsidR="00E238EC">
        <w:rPr>
          <w:rFonts w:ascii="Arial" w:hAnsi="Arial" w:cs="Arial"/>
          <w:i/>
          <w:color w:val="002060"/>
          <w:sz w:val="20"/>
          <w:szCs w:val="20"/>
        </w:rPr>
        <w:t>е</w:t>
      </w:r>
      <w:r w:rsidR="00860681">
        <w:rPr>
          <w:rFonts w:ascii="Arial" w:hAnsi="Arial" w:cs="Arial"/>
          <w:i/>
          <w:color w:val="002060"/>
          <w:sz w:val="20"/>
          <w:szCs w:val="20"/>
        </w:rPr>
        <w:t xml:space="preserve"> № 27, присутствовало -27 председателей ППО. Модератором был председатель ГК Профсоюза – Г.Ф. Гаврилина.</w:t>
      </w:r>
    </w:p>
    <w:p w:rsidR="00AD7F1A" w:rsidRPr="00AD7F1A" w:rsidRDefault="00860681" w:rsidP="00860681">
      <w:pPr>
        <w:spacing w:after="0"/>
        <w:jc w:val="both"/>
        <w:rPr>
          <w:rFonts w:ascii="Arial" w:eastAsiaTheme="minorHAnsi" w:hAnsi="Arial" w:cs="Arial"/>
          <w:b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>Тема о</w:t>
      </w:r>
      <w:r>
        <w:rPr>
          <w:rFonts w:ascii="Arial" w:hAnsi="Arial" w:cs="Arial"/>
          <w:i/>
          <w:color w:val="002060"/>
          <w:sz w:val="20"/>
          <w:szCs w:val="20"/>
        </w:rPr>
        <w:t xml:space="preserve">бсуждения </w:t>
      </w:r>
      <w:r w:rsidR="00AD7F1A" w:rsidRPr="000D1C69">
        <w:rPr>
          <w:rFonts w:ascii="Arial" w:hAnsi="Arial" w:cs="Arial"/>
          <w:i/>
          <w:color w:val="002060"/>
          <w:sz w:val="20"/>
          <w:szCs w:val="20"/>
        </w:rPr>
        <w:t xml:space="preserve">  была следующей </w:t>
      </w:r>
      <w:r w:rsidR="00AD7F1A" w:rsidRPr="00AD7F1A">
        <w:rPr>
          <w:rFonts w:ascii="Arial" w:eastAsiaTheme="minorHAnsi" w:hAnsi="Arial" w:cs="Arial"/>
          <w:i/>
          <w:color w:val="002060"/>
          <w:sz w:val="20"/>
          <w:szCs w:val="20"/>
        </w:rPr>
        <w:t>«</w:t>
      </w:r>
      <w:r w:rsidR="00AD7F1A" w:rsidRPr="00AD7F1A">
        <w:rPr>
          <w:rFonts w:ascii="Arial" w:hAnsi="Arial" w:cs="Arial"/>
          <w:i/>
          <w:iCs/>
          <w:color w:val="002060"/>
          <w:kern w:val="24"/>
          <w:sz w:val="20"/>
          <w:szCs w:val="20"/>
        </w:rPr>
        <w:t>Повышение статуса и престижа педагогической профессии.  Меры социальной поддержки и мотивации мол</w:t>
      </w:r>
      <w:r>
        <w:rPr>
          <w:rFonts w:ascii="Arial" w:hAnsi="Arial" w:cs="Arial"/>
          <w:i/>
          <w:iCs/>
          <w:color w:val="002060"/>
          <w:kern w:val="24"/>
          <w:sz w:val="20"/>
          <w:szCs w:val="20"/>
        </w:rPr>
        <w:t xml:space="preserve">одых педагогических работников: </w:t>
      </w:r>
    </w:p>
    <w:p w:rsidR="00AD7F1A" w:rsidRPr="00AD7F1A" w:rsidRDefault="00AD7F1A" w:rsidP="000D1C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>Приоритеты Профсоюза в позициях документов и диалоге с людьми.</w:t>
      </w:r>
    </w:p>
    <w:p w:rsidR="00AD7F1A" w:rsidRPr="00AD7F1A" w:rsidRDefault="00AD7F1A" w:rsidP="000D1C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Актуальные кадровые особенности   поколения 2025-2026 </w:t>
      </w:r>
      <w:proofErr w:type="gramStart"/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( </w:t>
      </w:r>
      <w:proofErr w:type="gramEnd"/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поколение </w:t>
      </w: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val="en-US" w:eastAsia="ru-RU"/>
        </w:rPr>
        <w:t>Y</w:t>
      </w: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и </w:t>
      </w: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val="en-US" w:eastAsia="ru-RU"/>
        </w:rPr>
        <w:t>Z</w:t>
      </w: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).</w:t>
      </w:r>
    </w:p>
    <w:p w:rsidR="00AD7F1A" w:rsidRPr="000D1C69" w:rsidRDefault="00AD7F1A" w:rsidP="000D1C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AD7F1A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>Актуальные возмо</w:t>
      </w:r>
      <w:r w:rsidR="00860681">
        <w:rPr>
          <w:rFonts w:ascii="Arial" w:eastAsia="+mn-ea" w:hAnsi="Arial" w:cs="Arial"/>
          <w:i/>
          <w:iCs/>
          <w:color w:val="002060"/>
          <w:kern w:val="24"/>
          <w:sz w:val="20"/>
          <w:szCs w:val="20"/>
          <w:lang w:eastAsia="ru-RU"/>
        </w:rPr>
        <w:t>жности социального партнёрства»</w:t>
      </w:r>
    </w:p>
    <w:p w:rsidR="00860681" w:rsidRDefault="00860681" w:rsidP="000D1C6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</w:t>
      </w:r>
      <w:r w:rsidR="00E238EC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Работа проходила в группах по пять человек</w:t>
      </w:r>
      <w:proofErr w:type="gramStart"/>
      <w:r w:rsidR="00AD7F1A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.</w:t>
      </w:r>
      <w:proofErr w:type="gramEnd"/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Участники   отвечали  на  вопросы</w:t>
      </w:r>
      <w:r w:rsidR="00AD7F1A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двух разделов темы, выбирали главное, формировали и обобщали результаты  . В первом разделе темы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разобрались в нормативной базе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, отражающей основные гарантии педагогического работника как гражданина и  специалиста. От  статей основного закона нашей страны –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Конституции РФ, ФЗ «Об образовании в РФ», ОЗ «Об образовании ив Свердловской области»,</w:t>
      </w:r>
      <w:r w:rsidR="00E238EC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Трудового кодекса, Отраслевых Соглашений 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Област</w:t>
      </w:r>
      <w:r w:rsidR="00E238EC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ного и муниципального уровней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,</w:t>
      </w:r>
      <w:r w:rsidR="00E238EC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локальных - КД </w:t>
      </w:r>
      <w:bookmarkStart w:id="0" w:name="_GoBack"/>
      <w:bookmarkEnd w:id="0"/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ОУ и ТД работников. Многие  гарантии тесно  связаны с Профсоюзом</w:t>
      </w:r>
      <w:proofErr w:type="gramStart"/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.</w:t>
      </w:r>
      <w:proofErr w:type="gramEnd"/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Это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не всегда знают  наши коллеги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. Поэтому необходимость информировать их о работе Профсоюза и ее результатах очень важно. 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</w:t>
      </w:r>
    </w:p>
    <w:p w:rsidR="000D1C69" w:rsidRPr="000D1C69" w:rsidRDefault="00860681" w:rsidP="000D1C6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 Целью 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совместной работы стал более глубокий анализ  профсоюзных документов</w:t>
      </w:r>
      <w:proofErr w:type="gramStart"/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,</w:t>
      </w:r>
      <w:proofErr w:type="gramEnd"/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закрепляющих дополнительные гарантии   работников. Эти знания –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хороший мотивационный материал для работы с людьми.</w:t>
      </w:r>
    </w:p>
    <w:p w:rsidR="00AD7F1A" w:rsidRDefault="00860681" w:rsidP="000D1C69">
      <w:pPr>
        <w:shd w:val="clear" w:color="auto" w:fill="FFFFFF" w:themeFill="background1"/>
        <w:spacing w:after="0" w:line="240" w:lineRule="auto"/>
        <w:contextualSpacing/>
        <w:jc w:val="both"/>
        <w:rPr>
          <w:noProof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Вторая часть темы  была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посвящена кадровой особенности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нового поколения молодых педагогов. Закончилось обсуждение  предло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жением использовать а</w:t>
      </w:r>
      <w:r w:rsidR="000D1C69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лгоритм работы с начинающим молодым педагогом. Он    был  выработан и предложен  участникам  для использования в  работе</w:t>
      </w:r>
      <w:r w:rsidR="005F6806" w:rsidRPr="000D1C69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. </w:t>
      </w: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Час активной работы прошел плодотворно и результативно. Новый профсоюзный  год взял старт.</w:t>
      </w:r>
      <w:r w:rsidR="00E238EC" w:rsidRPr="00E238EC">
        <w:rPr>
          <w:noProof/>
        </w:rPr>
        <w:t xml:space="preserve"> </w:t>
      </w:r>
    </w:p>
    <w:p w:rsidR="00E238EC" w:rsidRPr="00AD7F1A" w:rsidRDefault="00E238EC" w:rsidP="000D1C6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7079AD" w:rsidRDefault="00E238EC" w:rsidP="00E238EC">
      <w:pPr>
        <w:spacing w:after="0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68F63F4F" wp14:editId="49E7B6C1">
            <wp:extent cx="1185863" cy="1581150"/>
            <wp:effectExtent l="0" t="0" r="0" b="0"/>
            <wp:docPr id="6" name="Рисунок 6" descr="C:\Users\Галина\Desktop\175627479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562747957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01" cy="158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3E5797" wp14:editId="08B2E332">
            <wp:extent cx="2508250" cy="1581422"/>
            <wp:effectExtent l="0" t="0" r="6350" b="0"/>
            <wp:docPr id="4" name="Рисунок 4" descr="C:\Users\Галина\Desktop\175627477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56274770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3"/>
                    <a:stretch/>
                  </pic:blipFill>
                  <pic:spPr bwMode="auto">
                    <a:xfrm>
                      <a:off x="0" y="0"/>
                      <a:ext cx="2514505" cy="15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921536" wp14:editId="7744A70F">
            <wp:extent cx="1162050" cy="1549400"/>
            <wp:effectExtent l="0" t="0" r="0" b="0"/>
            <wp:docPr id="7" name="Рисунок 7" descr="C:\Users\Галина\Desktop\175627478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17562747856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08" cy="155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4D" w:rsidRDefault="00A51B4D" w:rsidP="00A51B4D">
      <w:pPr>
        <w:pStyle w:val="a7"/>
      </w:pPr>
      <w:r w:rsidRPr="00A51B4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A51B4D">
        <w:rPr>
          <w:noProof/>
        </w:rPr>
        <w:t xml:space="preserve"> </w:t>
      </w:r>
    </w:p>
    <w:p w:rsidR="00A51B4D" w:rsidRDefault="00A51B4D" w:rsidP="00A51B4D">
      <w:pPr>
        <w:pStyle w:val="a7"/>
      </w:pPr>
    </w:p>
    <w:p w:rsidR="007079AD" w:rsidRDefault="007079AD" w:rsidP="00FE13D7">
      <w:pPr>
        <w:rPr>
          <w:rFonts w:ascii="Verdana" w:hAnsi="Verdana"/>
          <w:color w:val="212529"/>
          <w:sz w:val="21"/>
          <w:szCs w:val="21"/>
          <w:shd w:val="clear" w:color="auto" w:fill="FFFFFF"/>
        </w:rPr>
      </w:pPr>
    </w:p>
    <w:p w:rsidR="00311CDB" w:rsidRPr="00FE13D7" w:rsidRDefault="007079AD" w:rsidP="00FE13D7">
      <w:pPr>
        <w:rPr>
          <w:color w:val="002060"/>
        </w:rPr>
      </w:pPr>
      <w:r>
        <w:rPr>
          <w:rFonts w:ascii="Verdana" w:hAnsi="Verdana"/>
          <w:color w:val="212529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color w:val="002060"/>
        </w:rPr>
        <w:t xml:space="preserve"> </w:t>
      </w:r>
      <w:r w:rsidR="00311CDB" w:rsidRPr="00FE13D7">
        <w:rPr>
          <w:color w:val="002060"/>
        </w:rPr>
        <w:t xml:space="preserve">                                </w:t>
      </w:r>
    </w:p>
    <w:sectPr w:rsidR="00311CDB" w:rsidRPr="00FE13D7" w:rsidSect="00E238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4CD3"/>
    <w:multiLevelType w:val="hybridMultilevel"/>
    <w:tmpl w:val="0618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03EA3"/>
    <w:multiLevelType w:val="hybridMultilevel"/>
    <w:tmpl w:val="77CAFC7E"/>
    <w:lvl w:ilvl="0" w:tplc="25440C3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E0831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C20133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6C7BBC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BF28714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FCBE9A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EB46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9565A0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FEC0816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1C69"/>
    <w:rsid w:val="00311CDB"/>
    <w:rsid w:val="004A4E6F"/>
    <w:rsid w:val="004C6D4D"/>
    <w:rsid w:val="005457E4"/>
    <w:rsid w:val="005F6806"/>
    <w:rsid w:val="006D3439"/>
    <w:rsid w:val="007079AD"/>
    <w:rsid w:val="007E253E"/>
    <w:rsid w:val="00860681"/>
    <w:rsid w:val="0098652B"/>
    <w:rsid w:val="00A51B4D"/>
    <w:rsid w:val="00AD7F1A"/>
    <w:rsid w:val="00B83B2A"/>
    <w:rsid w:val="00E238EC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7F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semiHidden/>
    <w:unhideWhenUsed/>
    <w:rsid w:val="00A5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7F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semiHidden/>
    <w:unhideWhenUsed/>
    <w:rsid w:val="00A5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cp:lastPrinted>2025-05-27T06:46:00Z</cp:lastPrinted>
  <dcterms:created xsi:type="dcterms:W3CDTF">2025-04-02T06:37:00Z</dcterms:created>
  <dcterms:modified xsi:type="dcterms:W3CDTF">2025-08-28T04:58:00Z</dcterms:modified>
</cp:coreProperties>
</file>