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D9" w:rsidRDefault="00591CD9" w:rsidP="00591CD9">
      <w:pPr>
        <w:pStyle w:val="a3"/>
        <w:spacing w:after="0" w:line="240" w:lineRule="auto"/>
      </w:pPr>
      <w:r>
        <w:rPr>
          <w:b/>
          <w:bCs/>
          <w:sz w:val="26"/>
          <w:szCs w:val="26"/>
          <w:shd w:val="clear" w:color="auto" w:fill="FFFFFF"/>
        </w:rPr>
        <w:t>Заведующий по хозяйству/ завхоз</w:t>
      </w:r>
    </w:p>
    <w:p w:rsidR="00591CD9" w:rsidRPr="00591CD9" w:rsidRDefault="00591CD9" w:rsidP="00591CD9">
      <w:r w:rsidRPr="00591CD9">
        <w:t>Ста</w:t>
      </w:r>
      <w:proofErr w:type="gramStart"/>
      <w:r w:rsidRPr="00591CD9">
        <w:t>ж-</w:t>
      </w:r>
      <w:proofErr w:type="gramEnd"/>
      <w:r w:rsidRPr="00591CD9">
        <w:t xml:space="preserve"> не менее 2-х лет</w:t>
      </w:r>
    </w:p>
    <w:p w:rsidR="00591CD9" w:rsidRPr="00591CD9" w:rsidRDefault="00591CD9" w:rsidP="00591CD9">
      <w:r w:rsidRPr="00591CD9">
        <w:t>Образовани</w:t>
      </w:r>
      <w:proofErr w:type="gramStart"/>
      <w:r w:rsidRPr="00591CD9">
        <w:t>е-</w:t>
      </w:r>
      <w:proofErr w:type="gramEnd"/>
      <w:r w:rsidRPr="00591CD9">
        <w:t xml:space="preserve"> средне-профессиональное</w:t>
      </w:r>
    </w:p>
    <w:p w:rsidR="00591CD9" w:rsidRPr="00591CD9" w:rsidRDefault="00591CD9" w:rsidP="00591CD9">
      <w:proofErr w:type="spellStart"/>
      <w:r w:rsidRPr="00591CD9">
        <w:t>Долж</w:t>
      </w:r>
      <w:proofErr w:type="spellEnd"/>
      <w:r w:rsidRPr="00591CD9">
        <w:t>. обязанности:</w:t>
      </w:r>
    </w:p>
    <w:p w:rsidR="00591CD9" w:rsidRPr="00591CD9" w:rsidRDefault="00591CD9" w:rsidP="00591CD9">
      <w:r w:rsidRPr="00591CD9">
        <w:t>-осуществляет руководство деятельностью технического персонала Управления, составляет графики работы; контролирует дисциплину труда и исполнение должностных обязанностей;</w:t>
      </w:r>
    </w:p>
    <w:p w:rsidR="00591CD9" w:rsidRPr="00591CD9" w:rsidRDefault="00591CD9" w:rsidP="00591CD9">
      <w:r w:rsidRPr="00591CD9">
        <w:t>-проводит мероприятия по хозяйственному обеспечению деятельности Управления, в том числе обеспечивает своевременное приобретение и пополнение канцелярских принадлежностей, моющих средств, инвентаря и других предметов хозяйственного обихода;</w:t>
      </w:r>
    </w:p>
    <w:p w:rsidR="00591CD9" w:rsidRPr="00591CD9" w:rsidRDefault="00591CD9" w:rsidP="00591CD9">
      <w:r w:rsidRPr="00591CD9">
        <w:t>-организует хозяйственное обслуживание рабочего процесса, а так же проводимых совещаний, конференций, семинаров и других мероприятий;</w:t>
      </w:r>
    </w:p>
    <w:p w:rsidR="00591CD9" w:rsidRPr="00591CD9" w:rsidRDefault="00591CD9" w:rsidP="00591CD9">
      <w:r w:rsidRPr="00591CD9">
        <w:t>-Обеспечивает сохранность товарно-материальных ценностей, соблюдение режимов их хранения, контролирует исправность оборудования;</w:t>
      </w:r>
    </w:p>
    <w:p w:rsidR="00591CD9" w:rsidRPr="00591CD9" w:rsidRDefault="00591CD9" w:rsidP="00591CD9">
      <w:r w:rsidRPr="00591CD9">
        <w:t>-организует и ведет делопроизводство по учету движения материально-технических ценностей Управления, постоянно контролирует карточки учета товарно-материальных ценностей, оформленные на помещения Управления, с учетом фактического движения имущества;</w:t>
      </w:r>
    </w:p>
    <w:p w:rsidR="00591CD9" w:rsidRPr="00591CD9" w:rsidRDefault="00591CD9" w:rsidP="00591CD9">
      <w:r w:rsidRPr="00591CD9">
        <w:t>-принимает участие в проведении инвентаризации товарно-материальных ценностей;</w:t>
      </w:r>
    </w:p>
    <w:p w:rsidR="00591CD9" w:rsidRPr="00591CD9" w:rsidRDefault="00591CD9" w:rsidP="00591CD9">
      <w:r w:rsidRPr="00591CD9">
        <w:t>-принимает участие в разработке планов текущих ремонтов основных фондов (здания, систем водоснабжения);</w:t>
      </w:r>
    </w:p>
    <w:p w:rsidR="00591CD9" w:rsidRPr="00591CD9" w:rsidRDefault="00591CD9" w:rsidP="00591CD9">
      <w:r w:rsidRPr="00591CD9">
        <w:t xml:space="preserve">-осуществляет </w:t>
      </w:r>
      <w:proofErr w:type="gramStart"/>
      <w:r w:rsidRPr="00591CD9">
        <w:t>контроль за</w:t>
      </w:r>
      <w:proofErr w:type="gramEnd"/>
      <w:r w:rsidRPr="00591CD9">
        <w:t xml:space="preserve"> исправностью оборудования систем освещения, отопления и водоснабжения; в случае необходимости незамедлительно принимает меры по их ремонту; </w:t>
      </w:r>
    </w:p>
    <w:p w:rsidR="00591CD9" w:rsidRPr="00591CD9" w:rsidRDefault="00591CD9" w:rsidP="00591CD9">
      <w:r w:rsidRPr="00591CD9">
        <w:t>-обеспечивает соблюдение требований охраны труда при эксплуатации здания Управления, осуществляет периодический осмотр технологического, энергетического оборудования и организует текущий ремонт;</w:t>
      </w:r>
    </w:p>
    <w:p w:rsidR="00591CD9" w:rsidRPr="00591CD9" w:rsidRDefault="00591CD9" w:rsidP="00591CD9">
      <w:r w:rsidRPr="00591CD9">
        <w:t xml:space="preserve">-организовывает соблюдение требований пожарной безопасности здания и сооружений, следит за исправностью средств пожаротушения; средств автоматического оповещения, сигнализации. Обеспечивает их своевременный ремонт; </w:t>
      </w:r>
    </w:p>
    <w:p w:rsidR="00591CD9" w:rsidRPr="00591CD9" w:rsidRDefault="00591CD9" w:rsidP="00591CD9">
      <w:r w:rsidRPr="00591CD9">
        <w:t xml:space="preserve">-организует проведение ремонта помещений Управления, осуществляет </w:t>
      </w:r>
      <w:proofErr w:type="gramStart"/>
      <w:r w:rsidRPr="00591CD9">
        <w:t>контроль за</w:t>
      </w:r>
      <w:proofErr w:type="gramEnd"/>
      <w:r w:rsidRPr="00591CD9">
        <w:t xml:space="preserve"> качеством выполнения ремонтных работ;</w:t>
      </w:r>
    </w:p>
    <w:p w:rsidR="00591CD9" w:rsidRPr="00591CD9" w:rsidRDefault="00591CD9" w:rsidP="00591CD9">
      <w:r w:rsidRPr="00591CD9">
        <w:t xml:space="preserve">-организует и руководит работами по благоустройству, озеленению и уборке территории, здания Управления и его помещений, в </w:t>
      </w:r>
      <w:proofErr w:type="spellStart"/>
      <w:r w:rsidRPr="00591CD9">
        <w:t>т.ч</w:t>
      </w:r>
      <w:proofErr w:type="spellEnd"/>
      <w:r w:rsidRPr="00591CD9">
        <w:t xml:space="preserve">. проведение субботников. </w:t>
      </w:r>
    </w:p>
    <w:p w:rsidR="00591CD9" w:rsidRPr="00591CD9" w:rsidRDefault="00591CD9" w:rsidP="00591CD9"/>
    <w:p w:rsidR="00591CD9" w:rsidRPr="00591CD9" w:rsidRDefault="00591CD9" w:rsidP="00591CD9"/>
    <w:p w:rsidR="00131775" w:rsidRDefault="00131775">
      <w:bookmarkStart w:id="0" w:name="_GoBack"/>
      <w:bookmarkEnd w:id="0"/>
    </w:p>
    <w:sectPr w:rsidR="0013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C3"/>
    <w:rsid w:val="00131775"/>
    <w:rsid w:val="00391407"/>
    <w:rsid w:val="00591CD9"/>
    <w:rsid w:val="005F3CB8"/>
    <w:rsid w:val="00C129C3"/>
    <w:rsid w:val="00C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CD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CD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Mokrushina</dc:creator>
  <cp:keywords/>
  <dc:description/>
  <cp:lastModifiedBy>Mokrushina</cp:lastModifiedBy>
  <cp:revision>2</cp:revision>
  <dcterms:created xsi:type="dcterms:W3CDTF">2026-02-19T06:19:00Z</dcterms:created>
  <dcterms:modified xsi:type="dcterms:W3CDTF">2026-02-19T06:20:00Z</dcterms:modified>
</cp:coreProperties>
</file>